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8979" w14:textId="787ACDCE" w:rsidR="00B00D7C" w:rsidRPr="00C92E90" w:rsidRDefault="00B00D7C" w:rsidP="00C92E90">
      <w:pPr>
        <w:spacing w:after="0"/>
        <w:ind w:firstLine="709"/>
        <w:jc w:val="both"/>
        <w:rPr>
          <w:b/>
          <w:bCs/>
          <w:lang w:val="uk-UA"/>
        </w:rPr>
      </w:pP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та </w:t>
      </w:r>
      <w:proofErr w:type="spellStart"/>
      <w:r>
        <w:t>якісних</w:t>
      </w:r>
      <w:proofErr w:type="spellEnd"/>
      <w:r>
        <w:t xml:space="preserve"> характеристик предмета </w:t>
      </w:r>
      <w:proofErr w:type="spellStart"/>
      <w:r>
        <w:t>закупівлі</w:t>
      </w:r>
      <w:proofErr w:type="spellEnd"/>
      <w:r>
        <w:t xml:space="preserve"> </w:t>
      </w:r>
      <w:r>
        <w:rPr>
          <w:lang w:val="uk-UA"/>
        </w:rPr>
        <w:t xml:space="preserve"> </w:t>
      </w:r>
      <w:proofErr w:type="gramStart"/>
      <w:r>
        <w:rPr>
          <w:lang w:val="uk-UA"/>
        </w:rPr>
        <w:t xml:space="preserve">  </w:t>
      </w:r>
      <w:r>
        <w:t xml:space="preserve"> (</w:t>
      </w:r>
      <w:bookmarkStart w:id="0" w:name="_Hlk179970333"/>
      <w:proofErr w:type="gramEnd"/>
      <w:r>
        <w:t xml:space="preserve">ДК 021:2015 </w:t>
      </w:r>
      <w:bookmarkEnd w:id="0"/>
      <w:r w:rsidR="00C92E90">
        <w:rPr>
          <w:b/>
          <w:bCs/>
          <w:lang w:val="uk-UA"/>
        </w:rPr>
        <w:t xml:space="preserve"> </w:t>
      </w:r>
      <w:bookmarkStart w:id="1" w:name="_Hlk180408798"/>
      <w:r w:rsidR="00C92E90" w:rsidRPr="00C92E90">
        <w:rPr>
          <w:b/>
          <w:bCs/>
          <w:lang w:val="uk-UA"/>
        </w:rPr>
        <w:t>44160000-9 Магістралі, трубопроводи, труби, обсадні труби, тюбінги та супутні вироби</w:t>
      </w:r>
      <w:bookmarkEnd w:id="1"/>
      <w:r w:rsidR="00C92E90">
        <w:rPr>
          <w:b/>
          <w:bCs/>
          <w:lang w:val="uk-UA"/>
        </w:rPr>
        <w:t xml:space="preserve"> </w:t>
      </w:r>
      <w:bookmarkStart w:id="2" w:name="_Hlk180408783"/>
      <w:r w:rsidR="00C92E90" w:rsidRPr="00C92E90">
        <w:rPr>
          <w:b/>
          <w:bCs/>
          <w:lang w:val="uk-UA"/>
        </w:rPr>
        <w:t>(Труби, фасонні частини, фланці)</w:t>
      </w:r>
      <w:bookmarkEnd w:id="2"/>
      <w:r w:rsidRPr="00B00D7C">
        <w:rPr>
          <w:lang w:val="uk-UA"/>
        </w:rPr>
        <w:t>, його очікуваної вартості (</w:t>
      </w:r>
      <w:proofErr w:type="spellStart"/>
      <w:r w:rsidRPr="00B00D7C">
        <w:rPr>
          <w:lang w:val="uk-UA"/>
        </w:rPr>
        <w:t>пост.КМУ</w:t>
      </w:r>
      <w:proofErr w:type="spellEnd"/>
      <w:r w:rsidRPr="00B00D7C">
        <w:rPr>
          <w:lang w:val="uk-UA"/>
        </w:rPr>
        <w:t xml:space="preserve"> № 1266 від 16.12.2020 р.) </w:t>
      </w:r>
    </w:p>
    <w:p w14:paraId="2FB46236" w14:textId="77777777" w:rsidR="00C92E90" w:rsidRDefault="00B00D7C" w:rsidP="00B00D7C">
      <w:pPr>
        <w:spacing w:after="0"/>
        <w:ind w:firstLine="709"/>
        <w:jc w:val="both"/>
        <w:rPr>
          <w:lang w:val="uk-UA"/>
        </w:rPr>
      </w:pPr>
      <w:r w:rsidRPr="00B00D7C">
        <w:rPr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B00D7C">
        <w:rPr>
          <w:lang w:val="uk-UA"/>
        </w:rPr>
        <w:tab/>
      </w:r>
    </w:p>
    <w:p w14:paraId="7C5ECC13" w14:textId="77777777" w:rsidR="00C92E90" w:rsidRDefault="00B00D7C" w:rsidP="00C92E90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Товариство з обмежено відповідальністю «Трускавецький водоканал»</w:t>
      </w:r>
      <w:r w:rsidRPr="00B00D7C">
        <w:rPr>
          <w:lang w:val="uk-UA"/>
        </w:rPr>
        <w:t xml:space="preserve">; 82200, Львівська область, м. Трускавець, вул. </w:t>
      </w:r>
      <w:r>
        <w:rPr>
          <w:lang w:val="uk-UA"/>
        </w:rPr>
        <w:t>Івана Франка</w:t>
      </w:r>
      <w:r w:rsidRPr="00E35377">
        <w:rPr>
          <w:lang w:val="uk-UA"/>
        </w:rPr>
        <w:t xml:space="preserve">, </w:t>
      </w:r>
      <w:r>
        <w:rPr>
          <w:lang w:val="uk-UA"/>
        </w:rPr>
        <w:t>59</w:t>
      </w:r>
      <w:r w:rsidRPr="00E35377">
        <w:rPr>
          <w:lang w:val="uk-UA"/>
        </w:rPr>
        <w:t xml:space="preserve">; код за ЄДРПОУ </w:t>
      </w:r>
      <w:r>
        <w:rPr>
          <w:lang w:val="uk-UA"/>
        </w:rPr>
        <w:t>33086713</w:t>
      </w:r>
      <w:r w:rsidRPr="00E35377">
        <w:rPr>
          <w:lang w:val="uk-UA"/>
        </w:rPr>
        <w:t xml:space="preserve">; категорія замовника – </w:t>
      </w:r>
      <w:r w:rsidRPr="00B00D7C">
        <w:rPr>
          <w:bCs/>
          <w:lang w:val="uk-UA"/>
        </w:rPr>
        <w:t>Юридичні особи та/або суб’єкти господарювання, які здійснюють діяльність в окремих сферах господарювання</w:t>
      </w:r>
      <w:r w:rsidR="00C92E90">
        <w:rPr>
          <w:lang w:val="uk-UA"/>
        </w:rPr>
        <w:t xml:space="preserve">. </w:t>
      </w:r>
    </w:p>
    <w:p w14:paraId="13C4623A" w14:textId="5EA6F5D9" w:rsidR="00B00D7C" w:rsidRPr="00B00D7C" w:rsidRDefault="00B00D7C" w:rsidP="00C92E90">
      <w:pPr>
        <w:spacing w:after="0"/>
        <w:ind w:firstLine="709"/>
        <w:jc w:val="both"/>
        <w:rPr>
          <w:lang w:val="uk-UA"/>
        </w:rPr>
      </w:pPr>
      <w:r w:rsidRPr="00E35377">
        <w:rPr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</w:r>
      <w:r w:rsidRPr="00E35377">
        <w:rPr>
          <w:lang w:val="uk-UA"/>
        </w:rPr>
        <w:tab/>
      </w:r>
      <w:r>
        <w:rPr>
          <w:lang w:val="uk-UA"/>
        </w:rPr>
        <w:t xml:space="preserve"> </w:t>
      </w:r>
      <w:r w:rsidR="00C92E90" w:rsidRPr="00C92E90">
        <w:rPr>
          <w:b/>
          <w:bCs/>
          <w:lang w:val="uk-UA"/>
        </w:rPr>
        <w:t>(Труби, фасонні частини, фланці)</w:t>
      </w:r>
      <w:r w:rsidR="00C92E90">
        <w:rPr>
          <w:b/>
          <w:bCs/>
          <w:lang w:val="uk-UA"/>
        </w:rPr>
        <w:t xml:space="preserve"> </w:t>
      </w:r>
      <w:r w:rsidRPr="00E35377">
        <w:rPr>
          <w:lang w:val="uk-UA"/>
        </w:rPr>
        <w:t xml:space="preserve"> </w:t>
      </w:r>
      <w:r w:rsidRPr="00E35377">
        <w:rPr>
          <w:b/>
          <w:bCs/>
          <w:lang w:val="uk-UA"/>
        </w:rPr>
        <w:t xml:space="preserve">ДК 021:2015 </w:t>
      </w:r>
      <w:r w:rsidR="00C92E90">
        <w:rPr>
          <w:b/>
          <w:bCs/>
          <w:lang w:val="uk-UA"/>
        </w:rPr>
        <w:t xml:space="preserve"> - </w:t>
      </w:r>
      <w:r w:rsidR="00C92E90" w:rsidRPr="00C92E90">
        <w:rPr>
          <w:b/>
          <w:bCs/>
          <w:lang w:val="uk-UA"/>
        </w:rPr>
        <w:t>44160000-9 Магістралі, трубопроводи, труби, обсадні труби, тюбінги та супутні вироби</w:t>
      </w:r>
    </w:p>
    <w:p w14:paraId="5B87F2C5" w14:textId="42E3ED18" w:rsidR="00B00D7C" w:rsidRPr="00B00D7C" w:rsidRDefault="00B00D7C" w:rsidP="00B00D7C">
      <w:pPr>
        <w:spacing w:after="0"/>
        <w:ind w:firstLine="709"/>
        <w:jc w:val="both"/>
        <w:rPr>
          <w:lang w:val="uk-UA"/>
        </w:rPr>
      </w:pPr>
      <w:r w:rsidRPr="00B00D7C">
        <w:rPr>
          <w:lang w:val="uk-UA"/>
        </w:rPr>
        <w:t>Код номенклатурної позиції  відповідно до наказу МЕРТ №1082 від 11.06.2020: ДК 021:2015 Код номенклатурної позиції відповідно до наказу МЕРТ №1082 від 11.06.2020</w:t>
      </w:r>
      <w:r w:rsidR="00C92E90">
        <w:rPr>
          <w:lang w:val="uk-UA"/>
        </w:rPr>
        <w:t xml:space="preserve"> </w:t>
      </w:r>
      <w:r w:rsidRPr="00B00D7C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B00D7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92E90">
        <w:rPr>
          <w:lang w:val="uk-UA"/>
        </w:rPr>
        <w:t xml:space="preserve"> </w:t>
      </w:r>
    </w:p>
    <w:p w14:paraId="5B6319EE" w14:textId="2B248789" w:rsidR="00C92E90" w:rsidRDefault="00C92E90" w:rsidP="00B00D7C">
      <w:pPr>
        <w:spacing w:after="0"/>
        <w:ind w:firstLine="709"/>
        <w:jc w:val="both"/>
        <w:rPr>
          <w:lang w:val="uk-UA"/>
        </w:rPr>
      </w:pPr>
      <w:bookmarkStart w:id="3" w:name="_Hlk180409100"/>
      <w:r>
        <w:rPr>
          <w:lang w:val="uk-UA"/>
        </w:rPr>
        <w:t>Труба ПЕ, ДУ 315 мм</w:t>
      </w:r>
      <w:bookmarkEnd w:id="3"/>
      <w:r>
        <w:rPr>
          <w:lang w:val="uk-UA"/>
        </w:rPr>
        <w:t xml:space="preserve"> - к</w:t>
      </w:r>
      <w:r w:rsidR="00B00D7C" w:rsidRPr="00B00D7C">
        <w:rPr>
          <w:lang w:val="uk-UA"/>
        </w:rPr>
        <w:t>ласифікація за ДК 021:2015: </w:t>
      </w:r>
      <w:r w:rsidRPr="00C92E90">
        <w:t>44163140-3 - </w:t>
      </w:r>
      <w:proofErr w:type="spellStart"/>
      <w:r w:rsidRPr="00C92E90">
        <w:t>Паропровідні</w:t>
      </w:r>
      <w:proofErr w:type="spellEnd"/>
      <w:r w:rsidRPr="00C92E90">
        <w:t xml:space="preserve"> та </w:t>
      </w:r>
      <w:proofErr w:type="spellStart"/>
      <w:r w:rsidRPr="00C92E90">
        <w:t>водопровідні</w:t>
      </w:r>
      <w:proofErr w:type="spellEnd"/>
      <w:r w:rsidRPr="00C92E90">
        <w:t xml:space="preserve"> труби</w:t>
      </w:r>
      <w:r>
        <w:rPr>
          <w:lang w:val="uk-UA"/>
        </w:rPr>
        <w:t>;</w:t>
      </w:r>
    </w:p>
    <w:p w14:paraId="09794583" w14:textId="2DF0814E" w:rsidR="00B00D7C" w:rsidRDefault="002B22F6" w:rsidP="00B00D7C">
      <w:pPr>
        <w:spacing w:after="0"/>
        <w:ind w:firstLine="709"/>
        <w:jc w:val="both"/>
        <w:rPr>
          <w:lang w:val="uk-UA"/>
        </w:rPr>
      </w:pPr>
      <w:bookmarkStart w:id="4" w:name="_Hlk180409258"/>
      <w:r w:rsidRPr="002B22F6">
        <w:rPr>
          <w:bCs/>
          <w:lang w:val="uk-UA"/>
        </w:rPr>
        <w:t xml:space="preserve">Фланець  вільний до втулки   </w:t>
      </w:r>
      <w:r w:rsidRPr="002B22F6">
        <w:rPr>
          <w:bCs/>
        </w:rPr>
        <w:t>DN</w:t>
      </w:r>
      <w:r w:rsidRPr="002B22F6">
        <w:rPr>
          <w:bCs/>
          <w:lang w:val="uk-UA"/>
        </w:rPr>
        <w:t xml:space="preserve"> 300 </w:t>
      </w:r>
      <w:r w:rsidRPr="002B22F6">
        <w:rPr>
          <w:bCs/>
        </w:rPr>
        <w:t>PN</w:t>
      </w:r>
      <w:r w:rsidRPr="002B22F6">
        <w:rPr>
          <w:bCs/>
          <w:lang w:val="uk-UA"/>
        </w:rPr>
        <w:t>10</w:t>
      </w:r>
      <w:r>
        <w:rPr>
          <w:bCs/>
          <w:lang w:val="uk-UA"/>
        </w:rPr>
        <w:t xml:space="preserve"> </w:t>
      </w:r>
      <w:bookmarkEnd w:id="4"/>
      <w:r>
        <w:rPr>
          <w:lang w:val="uk-UA"/>
        </w:rPr>
        <w:t xml:space="preserve"> </w:t>
      </w:r>
      <w:r w:rsidR="00C92E90" w:rsidRPr="00C92E90">
        <w:rPr>
          <w:lang w:val="uk-UA"/>
        </w:rPr>
        <w:t xml:space="preserve"> </w:t>
      </w:r>
      <w:r w:rsidR="00C92E90">
        <w:rPr>
          <w:lang w:val="uk-UA"/>
        </w:rPr>
        <w:t>- к</w:t>
      </w:r>
      <w:r w:rsidR="00C92E90" w:rsidRPr="002B22F6">
        <w:rPr>
          <w:lang w:val="uk-UA"/>
        </w:rPr>
        <w:t>ласифікація за ДК 021:2015:</w:t>
      </w:r>
      <w:r w:rsidR="00C92E90" w:rsidRPr="00C92E90">
        <w:t> </w:t>
      </w:r>
      <w:r w:rsidR="00C92E90" w:rsidRPr="002B22F6">
        <w:rPr>
          <w:lang w:val="uk-UA"/>
        </w:rPr>
        <w:t>44167110-2</w:t>
      </w:r>
      <w:r w:rsidR="00C92E90" w:rsidRPr="00C92E90">
        <w:t> </w:t>
      </w:r>
      <w:r w:rsidR="00C92E90" w:rsidRPr="002B22F6">
        <w:rPr>
          <w:lang w:val="uk-UA"/>
        </w:rPr>
        <w:t>–</w:t>
      </w:r>
      <w:r w:rsidR="00C92E90" w:rsidRPr="00C92E90">
        <w:t> </w:t>
      </w:r>
      <w:r w:rsidR="00C92E90" w:rsidRPr="002B22F6">
        <w:rPr>
          <w:lang w:val="uk-UA"/>
        </w:rPr>
        <w:t>Фланці</w:t>
      </w:r>
      <w:r w:rsidR="00C92E90">
        <w:rPr>
          <w:lang w:val="uk-UA"/>
        </w:rPr>
        <w:t>;</w:t>
      </w:r>
    </w:p>
    <w:p w14:paraId="3F162959" w14:textId="0C8C0361" w:rsidR="00B00D7C" w:rsidRPr="00B00D7C" w:rsidRDefault="00C92E90" w:rsidP="00C92E90">
      <w:pPr>
        <w:spacing w:after="0"/>
        <w:ind w:firstLine="709"/>
        <w:jc w:val="both"/>
        <w:rPr>
          <w:lang w:val="uk-UA"/>
        </w:rPr>
      </w:pPr>
      <w:bookmarkStart w:id="5" w:name="_Hlk180409315"/>
      <w:r w:rsidRPr="00C92E90">
        <w:rPr>
          <w:lang w:val="uk-UA"/>
        </w:rPr>
        <w:t xml:space="preserve">Втулка під фланець (бортова) ПЕ 100 </w:t>
      </w:r>
      <w:r w:rsidRPr="00C92E90">
        <w:t>SDR</w:t>
      </w:r>
      <w:r w:rsidRPr="00C92E90">
        <w:rPr>
          <w:lang w:val="uk-UA"/>
        </w:rPr>
        <w:t xml:space="preserve"> 13,6 Д=315</w:t>
      </w:r>
      <w:r>
        <w:rPr>
          <w:lang w:val="uk-UA"/>
        </w:rPr>
        <w:t xml:space="preserve"> </w:t>
      </w:r>
      <w:bookmarkEnd w:id="5"/>
      <w:r>
        <w:rPr>
          <w:lang w:val="uk-UA"/>
        </w:rPr>
        <w:t>-к</w:t>
      </w:r>
      <w:r w:rsidRPr="00C92E90">
        <w:rPr>
          <w:lang w:val="uk-UA"/>
        </w:rPr>
        <w:t>ласифікація за ДК 021:2015:</w:t>
      </w:r>
      <w:r w:rsidRPr="00C92E90">
        <w:t> </w:t>
      </w:r>
      <w:r w:rsidRPr="00C92E90">
        <w:rPr>
          <w:lang w:val="uk-UA"/>
        </w:rPr>
        <w:t>44163230-1</w:t>
      </w:r>
      <w:r w:rsidRPr="00C92E90">
        <w:t> </w:t>
      </w:r>
      <w:r w:rsidRPr="00C92E90">
        <w:rPr>
          <w:lang w:val="uk-UA"/>
        </w:rPr>
        <w:t>-</w:t>
      </w:r>
      <w:r w:rsidRPr="00C92E90">
        <w:t> </w:t>
      </w:r>
      <w:r w:rsidRPr="00C92E90">
        <w:rPr>
          <w:lang w:val="uk-UA"/>
        </w:rPr>
        <w:t>З’єднувачі труб</w:t>
      </w:r>
      <w:r>
        <w:rPr>
          <w:lang w:val="uk-UA"/>
        </w:rPr>
        <w:t xml:space="preserve">; </w:t>
      </w:r>
    </w:p>
    <w:p w14:paraId="503D231B" w14:textId="25E7AE37" w:rsidR="00B00D7C" w:rsidRPr="00B00D7C" w:rsidRDefault="00B00D7C" w:rsidP="00B00D7C">
      <w:pPr>
        <w:spacing w:after="0"/>
        <w:ind w:firstLine="709"/>
        <w:jc w:val="both"/>
        <w:rPr>
          <w:lang w:val="uk-UA"/>
        </w:rPr>
      </w:pPr>
      <w:r w:rsidRPr="0066616D">
        <w:rPr>
          <w:color w:val="FF0000"/>
          <w:lang w:val="uk-UA"/>
        </w:rPr>
        <w:t xml:space="preserve">Ідентифікатор закупівлі: </w:t>
      </w:r>
      <w:hyperlink r:id="rId5" w:tgtFrame="_blank" w:tooltip="Оголошення на порталі Уповноваженого органу" w:history="1">
        <w:r w:rsidR="000A4FF0" w:rsidRPr="000A4FF0">
          <w:rPr>
            <w:rStyle w:val="a3"/>
          </w:rPr>
          <w:t>UA</w:t>
        </w:r>
        <w:r w:rsidR="000A4FF0" w:rsidRPr="000A4FF0">
          <w:rPr>
            <w:rStyle w:val="a3"/>
            <w:lang w:val="uk-UA"/>
          </w:rPr>
          <w:t>-2024-10-22-013323-</w:t>
        </w:r>
        <w:r w:rsidR="000A4FF0" w:rsidRPr="000A4FF0">
          <w:rPr>
            <w:rStyle w:val="a3"/>
          </w:rPr>
          <w:t>a</w:t>
        </w:r>
      </w:hyperlink>
      <w:r w:rsidRPr="00B00D7C">
        <w:rPr>
          <w:lang w:val="uk-UA"/>
        </w:rPr>
        <w:tab/>
      </w:r>
      <w:r>
        <w:rPr>
          <w:lang w:val="uk-UA"/>
        </w:rPr>
        <w:t xml:space="preserve"> </w:t>
      </w:r>
    </w:p>
    <w:p w14:paraId="5478B29A" w14:textId="77777777" w:rsidR="00B00D7C" w:rsidRPr="00E35377" w:rsidRDefault="00B00D7C" w:rsidP="00B00D7C">
      <w:pPr>
        <w:spacing w:after="0"/>
        <w:ind w:firstLine="709"/>
        <w:jc w:val="both"/>
        <w:rPr>
          <w:lang w:val="uk-UA"/>
        </w:rPr>
      </w:pPr>
      <w:proofErr w:type="spellStart"/>
      <w:r w:rsidRPr="00E35377">
        <w:rPr>
          <w:lang w:val="uk-UA"/>
        </w:rPr>
        <w:t>Обгрунтування</w:t>
      </w:r>
      <w:proofErr w:type="spellEnd"/>
      <w:r w:rsidRPr="00E35377">
        <w:rPr>
          <w:lang w:val="uk-UA"/>
        </w:rPr>
        <w:t>:</w:t>
      </w:r>
      <w:r w:rsidRPr="00E35377">
        <w:rPr>
          <w:lang w:val="uk-UA"/>
        </w:rPr>
        <w:tab/>
        <w:t xml:space="preserve"> </w:t>
      </w:r>
    </w:p>
    <w:p w14:paraId="35689816" w14:textId="77777777" w:rsidR="00B00D7C" w:rsidRPr="00E35377" w:rsidRDefault="00B00D7C" w:rsidP="00B00D7C">
      <w:pPr>
        <w:spacing w:after="0"/>
        <w:ind w:firstLine="709"/>
        <w:jc w:val="both"/>
        <w:rPr>
          <w:lang w:val="uk-UA"/>
        </w:rPr>
      </w:pPr>
      <w:r w:rsidRPr="00E35377">
        <w:rPr>
          <w:lang w:val="uk-UA"/>
        </w:rPr>
        <w:t>Технічних та якісних характеристик предмета закупівлі</w:t>
      </w:r>
      <w:r w:rsidRPr="00E35377">
        <w:rPr>
          <w:lang w:val="uk-UA"/>
        </w:rPr>
        <w:tab/>
        <w:t>Замовник здійснює закупівлю даного виду товару, оскільки він за своїми якісними та технічними характеристиками найбільше відповідає потребам та вимогам замовника.</w:t>
      </w:r>
    </w:p>
    <w:p w14:paraId="6213C640" w14:textId="6C725E92" w:rsidR="00B00D7C" w:rsidRPr="00DD59B4" w:rsidRDefault="00B00D7C" w:rsidP="00B00D7C">
      <w:pPr>
        <w:spacing w:after="0"/>
        <w:ind w:firstLine="709"/>
        <w:jc w:val="both"/>
        <w:rPr>
          <w:lang w:val="uk-UA"/>
        </w:rPr>
      </w:pPr>
      <w:r w:rsidRPr="00E35377">
        <w:rPr>
          <w:lang w:val="uk-UA"/>
        </w:rPr>
        <w:t xml:space="preserve">Закупівля даного товару </w:t>
      </w:r>
      <w:r w:rsidR="00E35377">
        <w:rPr>
          <w:lang w:val="uk-UA"/>
        </w:rPr>
        <w:t xml:space="preserve">проводиться на виконання  рішення сесії Трускавецької міської ради № 4013 від 19.09.2024 року відповідно до </w:t>
      </w:r>
      <w:r w:rsidR="00432CBA">
        <w:rPr>
          <w:lang w:val="uk-UA"/>
        </w:rPr>
        <w:t>якого затверджену місцеву</w:t>
      </w:r>
      <w:r>
        <w:rPr>
          <w:lang w:val="uk-UA"/>
        </w:rPr>
        <w:t xml:space="preserve"> </w:t>
      </w:r>
      <w:r w:rsidRPr="00B00D7C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Програм</w:t>
      </w:r>
      <w:r w:rsidR="00432CBA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у</w:t>
      </w:r>
      <w:r w:rsidRPr="00B00D7C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забезпечення діяльності водопровідно-каналізаційного господарства ТОВ «Трускавецький водоканал» на </w:t>
      </w:r>
      <w:r w:rsidRPr="00DD59B4">
        <w:rPr>
          <w:rFonts w:eastAsia="Times New Roman" w:cs="Times New Roman"/>
          <w:kern w:val="0"/>
          <w:szCs w:val="28"/>
          <w:lang w:val="uk-UA" w:eastAsia="ru-RU"/>
          <w14:ligatures w14:val="none"/>
        </w:rPr>
        <w:t>2024 рік (закупівля матеріалів для заміни мереж водопостачання)</w:t>
      </w:r>
      <w:r w:rsidR="006C007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.</w:t>
      </w:r>
      <w:r w:rsidR="00432CBA" w:rsidRPr="00DD59B4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</w:p>
    <w:p w14:paraId="33FB3FD2" w14:textId="77777777" w:rsidR="00DD59B4" w:rsidRDefault="00B00D7C" w:rsidP="00B00D7C">
      <w:pPr>
        <w:spacing w:after="0"/>
        <w:ind w:firstLine="709"/>
        <w:jc w:val="both"/>
        <w:rPr>
          <w:lang w:val="uk-UA"/>
        </w:rPr>
      </w:pPr>
      <w:r w:rsidRPr="00B00D7C">
        <w:rPr>
          <w:lang w:val="uk-UA"/>
        </w:rPr>
        <w:t>Очікуваної вартості та розміру бюджетного призначення</w:t>
      </w:r>
      <w:r w:rsidRPr="00B00D7C">
        <w:rPr>
          <w:lang w:val="uk-UA"/>
        </w:rPr>
        <w:tab/>
      </w:r>
    </w:p>
    <w:p w14:paraId="2BA97B57" w14:textId="009893C4" w:rsidR="00B00D7C" w:rsidRPr="00B00D7C" w:rsidRDefault="00B00D7C" w:rsidP="00B00D7C">
      <w:pPr>
        <w:spacing w:after="0"/>
        <w:ind w:firstLine="709"/>
        <w:jc w:val="both"/>
        <w:rPr>
          <w:lang w:val="uk-UA"/>
        </w:rPr>
      </w:pPr>
      <w:r w:rsidRPr="00B00D7C">
        <w:rPr>
          <w:lang w:val="uk-UA"/>
        </w:rPr>
        <w:t xml:space="preserve">Обсяги закупівлі: </w:t>
      </w:r>
      <w:r>
        <w:rPr>
          <w:lang w:val="uk-UA"/>
        </w:rPr>
        <w:t xml:space="preserve"> </w:t>
      </w:r>
      <w:r w:rsidR="00C92E90" w:rsidRPr="00C92E90">
        <w:rPr>
          <w:lang w:val="uk-UA"/>
        </w:rPr>
        <w:t>Труба ПЕ, ДУ 315 мм</w:t>
      </w:r>
      <w:r w:rsidR="00C92E90">
        <w:rPr>
          <w:lang w:val="uk-UA"/>
        </w:rPr>
        <w:t xml:space="preserve"> – 388.5 м., </w:t>
      </w:r>
      <w:r w:rsidR="00C92E90" w:rsidRPr="00C92E90">
        <w:rPr>
          <w:lang w:val="uk-UA"/>
        </w:rPr>
        <w:t>Фланець ДУ 315 мм</w:t>
      </w:r>
      <w:r w:rsidR="00C92E90">
        <w:rPr>
          <w:lang w:val="uk-UA"/>
        </w:rPr>
        <w:t xml:space="preserve"> – 2 шт.,</w:t>
      </w:r>
      <w:r w:rsidR="002666B4" w:rsidRPr="002666B4">
        <w:rPr>
          <w:lang w:val="uk-UA"/>
        </w:rPr>
        <w:t xml:space="preserve"> Втулка під фланець (бортова) ПЕ 100 </w:t>
      </w:r>
      <w:r w:rsidR="002666B4" w:rsidRPr="002666B4">
        <w:t>SDR</w:t>
      </w:r>
      <w:r w:rsidR="002666B4" w:rsidRPr="002666B4">
        <w:rPr>
          <w:lang w:val="uk-UA"/>
        </w:rPr>
        <w:t xml:space="preserve"> 13,6 Д=315</w:t>
      </w:r>
      <w:r w:rsidR="002666B4">
        <w:rPr>
          <w:lang w:val="uk-UA"/>
        </w:rPr>
        <w:t xml:space="preserve"> – 2 шт.</w:t>
      </w:r>
    </w:p>
    <w:p w14:paraId="73DF21B6" w14:textId="5F9F70A3" w:rsidR="00B00D7C" w:rsidRPr="005E2604" w:rsidRDefault="00B00D7C" w:rsidP="005E2604">
      <w:pPr>
        <w:spacing w:after="0"/>
        <w:ind w:firstLine="709"/>
        <w:jc w:val="both"/>
        <w:rPr>
          <w:lang w:val="uk-UA"/>
        </w:rPr>
      </w:pPr>
      <w:proofErr w:type="spellStart"/>
      <w:r>
        <w:t>Очікувана</w:t>
      </w:r>
      <w:proofErr w:type="spellEnd"/>
      <w:r>
        <w:t xml:space="preserve"> </w:t>
      </w:r>
      <w:proofErr w:type="spellStart"/>
      <w:proofErr w:type="gramStart"/>
      <w:r>
        <w:t>вартість</w:t>
      </w:r>
      <w:proofErr w:type="spellEnd"/>
      <w:r>
        <w:t xml:space="preserve">: </w:t>
      </w:r>
      <w:r>
        <w:rPr>
          <w:lang w:val="uk-UA"/>
        </w:rPr>
        <w:t xml:space="preserve"> </w:t>
      </w:r>
      <w:r w:rsidR="00C92E90">
        <w:rPr>
          <w:lang w:val="uk-UA"/>
        </w:rPr>
        <w:t xml:space="preserve"> </w:t>
      </w:r>
      <w:proofErr w:type="gramEnd"/>
      <w:r>
        <w:t xml:space="preserve"> </w:t>
      </w:r>
      <w:r w:rsidR="005E2604">
        <w:rPr>
          <w:lang w:val="uk-UA"/>
        </w:rPr>
        <w:t xml:space="preserve">1080575 </w:t>
      </w:r>
      <w:r>
        <w:t>грн. з ПДВ.</w:t>
      </w:r>
    </w:p>
    <w:p w14:paraId="441A5BA9" w14:textId="33F64DB1" w:rsidR="00B00D7C" w:rsidRDefault="002304C1" w:rsidP="002304C1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Розрахунок о</w:t>
      </w:r>
      <w:r w:rsidR="00B00D7C" w:rsidRPr="005E2604">
        <w:rPr>
          <w:lang w:val="uk-UA"/>
        </w:rPr>
        <w:t>чікуван</w:t>
      </w:r>
      <w:r>
        <w:rPr>
          <w:lang w:val="uk-UA"/>
        </w:rPr>
        <w:t>ої</w:t>
      </w:r>
      <w:r w:rsidR="00B00D7C" w:rsidRPr="005E2604">
        <w:rPr>
          <w:lang w:val="uk-UA"/>
        </w:rPr>
        <w:t xml:space="preserve"> вартість предмету закупівлі </w:t>
      </w:r>
      <w:r>
        <w:rPr>
          <w:lang w:val="uk-UA"/>
        </w:rPr>
        <w:t xml:space="preserve">було проведено з урахуванням рекомендацій Примірної методики </w:t>
      </w:r>
      <w:r w:rsidRPr="002304C1">
        <w:rPr>
          <w:lang w:val="uk-UA"/>
        </w:rPr>
        <w:t>визначення очікуваної вартості предмета закупівлі</w:t>
      </w:r>
      <w:r>
        <w:rPr>
          <w:lang w:val="uk-UA"/>
        </w:rPr>
        <w:t xml:space="preserve">, затвердженої </w:t>
      </w:r>
      <w:r w:rsidR="0004192A">
        <w:rPr>
          <w:lang w:val="uk-UA"/>
        </w:rPr>
        <w:t xml:space="preserve">наказом Мінекономіки від </w:t>
      </w:r>
      <w:r w:rsidR="0004192A">
        <w:rPr>
          <w:lang w:val="uk-UA"/>
        </w:rPr>
        <w:lastRenderedPageBreak/>
        <w:t xml:space="preserve">18.02.2020 № 275 ( зі змінами) шляхом запиту комерційних пропозицій  ПП «ОСКОМ», ФОП Пилипів Р.І., ФОП </w:t>
      </w:r>
      <w:proofErr w:type="spellStart"/>
      <w:r w:rsidR="0004192A">
        <w:rPr>
          <w:lang w:val="uk-UA"/>
        </w:rPr>
        <w:t>Попитак</w:t>
      </w:r>
      <w:proofErr w:type="spellEnd"/>
      <w:r w:rsidR="0004192A">
        <w:rPr>
          <w:lang w:val="uk-UA"/>
        </w:rPr>
        <w:t xml:space="preserve"> П.Й.,  на підставі яких здійснено розрахунок очікуваної вартості.  </w:t>
      </w:r>
    </w:p>
    <w:p w14:paraId="1262C52A" w14:textId="77777777" w:rsidR="00921540" w:rsidRPr="00921540" w:rsidRDefault="00921540" w:rsidP="00921540">
      <w:pPr>
        <w:spacing w:after="0"/>
        <w:ind w:firstLine="709"/>
        <w:jc w:val="both"/>
        <w:rPr>
          <w:lang w:val="uk-UA"/>
        </w:rPr>
      </w:pPr>
      <w:r w:rsidRPr="00921540">
        <w:rPr>
          <w:lang w:val="uk-UA"/>
        </w:rPr>
        <w:t>Розмір бюджетного призначення визначено відповідно до очікуваної вартості предмету закупівлі та  рішення Трускавецької міської ради № 4032 від 17 жовтня 2024 року.</w:t>
      </w:r>
    </w:p>
    <w:p w14:paraId="054382E4" w14:textId="7EAD3E7F" w:rsidR="00F12C76" w:rsidRPr="00921540" w:rsidRDefault="00F12C76" w:rsidP="00921540">
      <w:pPr>
        <w:spacing w:after="0"/>
        <w:jc w:val="both"/>
        <w:rPr>
          <w:lang w:val="uk-UA"/>
        </w:rPr>
      </w:pPr>
    </w:p>
    <w:sectPr w:rsidR="00F12C76" w:rsidRPr="009215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8F"/>
    <w:rsid w:val="0000658F"/>
    <w:rsid w:val="0004192A"/>
    <w:rsid w:val="000A4FF0"/>
    <w:rsid w:val="00184AFA"/>
    <w:rsid w:val="001F4E1A"/>
    <w:rsid w:val="002304C1"/>
    <w:rsid w:val="002666B4"/>
    <w:rsid w:val="002B22F6"/>
    <w:rsid w:val="002C3C36"/>
    <w:rsid w:val="00373BD2"/>
    <w:rsid w:val="00432CBA"/>
    <w:rsid w:val="0047134D"/>
    <w:rsid w:val="005E2604"/>
    <w:rsid w:val="00616A94"/>
    <w:rsid w:val="006353FB"/>
    <w:rsid w:val="0066616D"/>
    <w:rsid w:val="006C0078"/>
    <w:rsid w:val="006C0B77"/>
    <w:rsid w:val="008242FF"/>
    <w:rsid w:val="00870751"/>
    <w:rsid w:val="0091384A"/>
    <w:rsid w:val="00921540"/>
    <w:rsid w:val="00922C48"/>
    <w:rsid w:val="009F0170"/>
    <w:rsid w:val="009F2B9B"/>
    <w:rsid w:val="00B00D7C"/>
    <w:rsid w:val="00B915B7"/>
    <w:rsid w:val="00C04F61"/>
    <w:rsid w:val="00C73486"/>
    <w:rsid w:val="00C92E90"/>
    <w:rsid w:val="00D20150"/>
    <w:rsid w:val="00DC5F58"/>
    <w:rsid w:val="00DD59B4"/>
    <w:rsid w:val="00E3537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0B81"/>
  <w15:chartTrackingRefBased/>
  <w15:docId w15:val="{D990B229-EE01-4C5D-A5D6-990A96D1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F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4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22-01332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26C61-71BE-47B8-995B-A38DEBA6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Ігор Кирч</cp:lastModifiedBy>
  <cp:revision>2</cp:revision>
  <dcterms:created xsi:type="dcterms:W3CDTF">2024-10-22T13:04:00Z</dcterms:created>
  <dcterms:modified xsi:type="dcterms:W3CDTF">2024-10-22T13:04:00Z</dcterms:modified>
</cp:coreProperties>
</file>