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DF" w:rsidRDefault="008C61DF" w:rsidP="004944C1">
      <w:pPr>
        <w:spacing w:after="12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4944C1" w:rsidRPr="00C57B80" w:rsidRDefault="004944C1" w:rsidP="004944C1">
      <w:pPr>
        <w:spacing w:after="12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C57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Плата за </w:t>
      </w:r>
      <w:proofErr w:type="spellStart"/>
      <w:r w:rsidRPr="00C57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абонентське</w:t>
      </w:r>
      <w:proofErr w:type="spellEnd"/>
      <w:r w:rsidR="006472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обслуговування</w:t>
      </w:r>
      <w:proofErr w:type="spellEnd"/>
    </w:p>
    <w:p w:rsidR="004944C1" w:rsidRDefault="00647276" w:rsidP="004944C1">
      <w:pPr>
        <w:shd w:val="clear" w:color="auto" w:fill="FFFFFF"/>
        <w:spacing w:after="204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</w:t>
      </w:r>
      <w:proofErr w:type="spellStart"/>
      <w:proofErr w:type="gram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Відповідно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вимог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Закону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«Про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житлово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комунальні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послуги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», Правил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централізованого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водопостачання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централізованого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водовідведення</w:t>
      </w:r>
      <w:proofErr w:type="spellEnd"/>
      <w:r w:rsidR="00E1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затверджених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постановою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КМУ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05.07.2019 р.</w:t>
      </w:r>
      <w:r w:rsidR="00E1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Постанови КМУ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21.08.2019 № 808 «Про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встановлення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граничного </w:t>
      </w:r>
      <w:proofErr w:type="spellStart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розміру</w:t>
      </w:r>
      <w:proofErr w:type="spellEnd"/>
      <w:r w:rsidR="0027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плат</w:t>
      </w:r>
      <w:r w:rsidR="00E1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 за </w:t>
      </w:r>
      <w:proofErr w:type="spellStart"/>
      <w:r w:rsidR="00E1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абонентське</w:t>
      </w:r>
      <w:proofErr w:type="spellEnd"/>
      <w:r w:rsidR="00E1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1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="00E14894" w:rsidRPr="00E14894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розрахунку</w:t>
      </w:r>
      <w:proofErr w:type="spellEnd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одного абонента для </w:t>
      </w:r>
      <w:proofErr w:type="spellStart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комунальних</w:t>
      </w:r>
      <w:proofErr w:type="spellEnd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надаються</w:t>
      </w:r>
      <w:proofErr w:type="spellEnd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споживачам</w:t>
      </w:r>
      <w:proofErr w:type="spellEnd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індивідуа</w:t>
      </w:r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льними</w:t>
      </w:r>
      <w:proofErr w:type="spellEnd"/>
      <w:proofErr w:type="gramEnd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договорами</w:t>
      </w:r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комунальних</w:t>
      </w:r>
      <w:proofErr w:type="spellEnd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індивідуальними</w:t>
      </w:r>
      <w:proofErr w:type="spellEnd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договорами </w:t>
      </w:r>
      <w:proofErr w:type="spellStart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обслуговуванням</w:t>
      </w:r>
      <w:proofErr w:type="spellEnd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внутрішньобудинкових</w:t>
      </w:r>
      <w:proofErr w:type="spellEnd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систем про </w:t>
      </w:r>
      <w:proofErr w:type="spellStart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комунальних</w:t>
      </w:r>
      <w:proofErr w:type="spellEnd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="00E14894" w:rsidRPr="00E14894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4944C1" w:rsidRPr="00E1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усі</w:t>
      </w:r>
      <w:proofErr w:type="spellEnd"/>
      <w:r w:rsidR="00C57B80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витрати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збут</w:t>
      </w:r>
      <w:proofErr w:type="spellEnd"/>
      <w:r w:rsidR="00C57B80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виключені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тарифів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послуги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централізованого</w:t>
      </w:r>
      <w:proofErr w:type="spellEnd"/>
      <w:r w:rsidR="00C57B80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водопостачання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централізованого</w:t>
      </w:r>
      <w:proofErr w:type="spellEnd"/>
      <w:r w:rsidR="003C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водовідведення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виведені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окремий</w:t>
      </w:r>
      <w:proofErr w:type="spellEnd"/>
      <w:r w:rsidR="00C57B80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платіж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плата </w:t>
      </w:r>
      <w:proofErr w:type="gram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</w:t>
      </w:r>
      <w:proofErr w:type="gram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абонентське</w:t>
      </w:r>
      <w:proofErr w:type="spellEnd"/>
      <w:r w:rsidR="00C57B80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Вона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нараховується</w:t>
      </w:r>
      <w:proofErr w:type="spellEnd"/>
      <w:r w:rsidR="00C57B80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усім</w:t>
      </w:r>
      <w:proofErr w:type="spellEnd"/>
      <w:r w:rsidR="004944C1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абонента</w:t>
      </w:r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 </w:t>
      </w:r>
      <w:proofErr w:type="gramStart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ТОВ</w:t>
      </w:r>
      <w:proofErr w:type="gramEnd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Трускавцький</w:t>
      </w:r>
      <w:proofErr w:type="spellEnd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водоканал», </w:t>
      </w:r>
      <w:proofErr w:type="spellStart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окрім</w:t>
      </w:r>
      <w:proofErr w:type="spellEnd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тих, </w:t>
      </w:r>
      <w:proofErr w:type="spellStart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уклали</w:t>
      </w:r>
      <w:proofErr w:type="spellEnd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колективний</w:t>
      </w:r>
      <w:proofErr w:type="spellEnd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договір</w:t>
      </w:r>
      <w:proofErr w:type="spellEnd"/>
      <w:r w:rsidR="00C6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3C30DC" w:rsidRPr="00C57B80" w:rsidRDefault="00C61FF6" w:rsidP="003C30DC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Абонентська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 плата –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це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платіж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який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споживач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сплачує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виконавцю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комунальної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послуги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індивідуальним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 договором про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надання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комунальних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послуг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відшкодування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витрат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виконавця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пов’язаних</w:t>
      </w:r>
      <w:proofErr w:type="spellEnd"/>
      <w:r w:rsidR="003C30DC" w:rsidRPr="00C57B80">
        <w:rPr>
          <w:color w:val="000000" w:themeColor="text1"/>
          <w:sz w:val="28"/>
          <w:szCs w:val="28"/>
        </w:rPr>
        <w:t> </w:t>
      </w:r>
      <w:proofErr w:type="spellStart"/>
      <w:r w:rsidR="003C30DC" w:rsidRPr="00C57B80">
        <w:rPr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з</w:t>
      </w:r>
      <w:proofErr w:type="spellEnd"/>
      <w:r w:rsidR="003C30DC" w:rsidRPr="00C57B80">
        <w:rPr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роботою</w:t>
      </w:r>
      <w:proofErr w:type="spellEnd"/>
      <w:r w:rsidR="003C30DC">
        <w:rPr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абонентського</w:t>
      </w:r>
      <w:proofErr w:type="spellEnd"/>
      <w:r w:rsidR="003C30DC">
        <w:rPr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u w:val="single"/>
          <w:bdr w:val="none" w:sz="0" w:space="0" w:color="auto" w:frame="1"/>
          <w:lang w:val="ru-RU"/>
        </w:rPr>
        <w:t>відділу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який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 в свою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чергу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здійсню</w:t>
      </w:r>
      <w:proofErr w:type="gramStart"/>
      <w:r w:rsidR="003C30DC" w:rsidRPr="00C57B80">
        <w:rPr>
          <w:color w:val="000000" w:themeColor="text1"/>
          <w:sz w:val="28"/>
          <w:szCs w:val="28"/>
          <w:lang w:val="ru-RU"/>
        </w:rPr>
        <w:t>є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>:</w:t>
      </w:r>
      <w:proofErr w:type="gramEnd"/>
    </w:p>
    <w:p w:rsidR="003C30DC" w:rsidRPr="00C57B80" w:rsidRDefault="003C30DC" w:rsidP="003C30DC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C57B80">
        <w:rPr>
          <w:color w:val="000000" w:themeColor="text1"/>
          <w:sz w:val="28"/>
          <w:szCs w:val="28"/>
          <w:lang w:val="ru-RU"/>
        </w:rPr>
        <w:t>Розподіл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обсягу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спожитих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комунальних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послуг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C57B80">
        <w:rPr>
          <w:color w:val="000000" w:themeColor="text1"/>
          <w:sz w:val="28"/>
          <w:szCs w:val="28"/>
          <w:lang w:val="ru-RU"/>
        </w:rPr>
        <w:t>між</w:t>
      </w:r>
      <w:proofErr w:type="spellEnd"/>
      <w:proofErr w:type="gram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споживачами</w:t>
      </w:r>
      <w:proofErr w:type="spellEnd"/>
      <w:r>
        <w:rPr>
          <w:color w:val="000000" w:themeColor="text1"/>
          <w:sz w:val="28"/>
          <w:szCs w:val="28"/>
          <w:lang w:val="ru-RU"/>
        </w:rPr>
        <w:t>;</w:t>
      </w:r>
      <w:r w:rsidRPr="00C57B80">
        <w:rPr>
          <w:color w:val="000000" w:themeColor="text1"/>
          <w:sz w:val="28"/>
          <w:szCs w:val="28"/>
          <w:lang w:val="ru-RU"/>
        </w:rPr>
        <w:t xml:space="preserve"> </w:t>
      </w:r>
    </w:p>
    <w:p w:rsidR="003C30DC" w:rsidRPr="00C57B80" w:rsidRDefault="003C30DC" w:rsidP="003C30DC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О</w:t>
      </w:r>
      <w:r w:rsidRPr="00C57B80">
        <w:rPr>
          <w:color w:val="000000" w:themeColor="text1"/>
          <w:sz w:val="28"/>
          <w:szCs w:val="28"/>
          <w:lang w:val="ru-RU"/>
        </w:rPr>
        <w:t>бчислює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індивідуальні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рахунки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абонентів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нарахування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, оплата та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стягнення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плати за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спожиті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послуги</w:t>
      </w:r>
      <w:proofErr w:type="spellEnd"/>
      <w:r>
        <w:rPr>
          <w:color w:val="000000" w:themeColor="text1"/>
          <w:sz w:val="28"/>
          <w:szCs w:val="28"/>
          <w:lang w:val="ru-RU"/>
        </w:rPr>
        <w:t>);</w:t>
      </w:r>
    </w:p>
    <w:p w:rsidR="003C30DC" w:rsidRPr="00C57B80" w:rsidRDefault="003C30DC" w:rsidP="003C30DC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C57B80">
        <w:rPr>
          <w:color w:val="000000" w:themeColor="text1"/>
          <w:sz w:val="28"/>
          <w:szCs w:val="28"/>
          <w:lang w:val="ru-RU"/>
        </w:rPr>
        <w:t>Формує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рахунки</w:t>
      </w:r>
      <w:proofErr w:type="spellEnd"/>
      <w:r>
        <w:rPr>
          <w:color w:val="000000" w:themeColor="text1"/>
          <w:sz w:val="28"/>
          <w:szCs w:val="28"/>
          <w:lang w:val="ru-RU"/>
        </w:rPr>
        <w:t>;</w:t>
      </w:r>
      <w:r w:rsidRPr="00C57B80">
        <w:rPr>
          <w:color w:val="000000" w:themeColor="text1"/>
          <w:sz w:val="28"/>
          <w:szCs w:val="28"/>
          <w:lang w:val="ru-RU"/>
        </w:rPr>
        <w:t xml:space="preserve"> </w:t>
      </w:r>
    </w:p>
    <w:p w:rsidR="003C30DC" w:rsidRPr="00C57B80" w:rsidRDefault="003C30DC" w:rsidP="003C30DC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Pr="00C57B80">
        <w:rPr>
          <w:color w:val="000000" w:themeColor="text1"/>
          <w:sz w:val="28"/>
          <w:szCs w:val="28"/>
          <w:lang w:val="ru-RU"/>
        </w:rPr>
        <w:t xml:space="preserve">роводить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роботи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абонентському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супроводу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споживача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C57B80">
        <w:rPr>
          <w:color w:val="000000" w:themeColor="text1"/>
          <w:sz w:val="28"/>
          <w:szCs w:val="28"/>
          <w:lang w:val="ru-RU"/>
        </w:rPr>
        <w:t>В</w:t>
      </w:r>
      <w:proofErr w:type="gramEnd"/>
      <w:r w:rsidRPr="00C57B80">
        <w:rPr>
          <w:color w:val="000000" w:themeColor="text1"/>
          <w:sz w:val="28"/>
          <w:szCs w:val="28"/>
          <w:lang w:val="ru-RU"/>
        </w:rPr>
        <w:t xml:space="preserve"> тому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числі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: </w:t>
      </w:r>
    </w:p>
    <w:p w:rsidR="003C30DC" w:rsidRPr="00C57B80" w:rsidRDefault="003C30DC" w:rsidP="003C30DC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C57B80">
        <w:rPr>
          <w:color w:val="000000" w:themeColor="text1"/>
          <w:sz w:val="28"/>
          <w:szCs w:val="28"/>
          <w:lang w:val="ru-RU"/>
        </w:rPr>
        <w:t>Видача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довідок</w:t>
      </w:r>
      <w:proofErr w:type="spellEnd"/>
      <w:r>
        <w:rPr>
          <w:color w:val="000000" w:themeColor="text1"/>
          <w:sz w:val="28"/>
          <w:szCs w:val="28"/>
          <w:lang w:val="ru-RU"/>
        </w:rPr>
        <w:t>;</w:t>
      </w:r>
    </w:p>
    <w:p w:rsidR="003C30DC" w:rsidRPr="00C57B80" w:rsidRDefault="003C30DC" w:rsidP="003C30DC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C57B80">
        <w:rPr>
          <w:color w:val="000000" w:themeColor="text1"/>
          <w:sz w:val="28"/>
          <w:szCs w:val="28"/>
          <w:lang w:val="ru-RU"/>
        </w:rPr>
        <w:t>Переоформлення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особових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рахунків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>;</w:t>
      </w:r>
    </w:p>
    <w:p w:rsidR="003C30DC" w:rsidRPr="00C57B80" w:rsidRDefault="003C30DC" w:rsidP="003C30DC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У</w:t>
      </w:r>
      <w:r w:rsidRPr="00C57B80">
        <w:rPr>
          <w:color w:val="000000" w:themeColor="text1"/>
          <w:sz w:val="28"/>
          <w:szCs w:val="28"/>
          <w:lang w:val="ru-RU"/>
        </w:rPr>
        <w:t>кладання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індивідуальних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договорі</w:t>
      </w:r>
      <w:proofErr w:type="gramStart"/>
      <w:r>
        <w:rPr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>
        <w:rPr>
          <w:color w:val="000000" w:themeColor="text1"/>
          <w:sz w:val="28"/>
          <w:szCs w:val="28"/>
          <w:lang w:val="ru-RU"/>
        </w:rPr>
        <w:t>;</w:t>
      </w:r>
    </w:p>
    <w:p w:rsidR="003C30DC" w:rsidRPr="00C57B80" w:rsidRDefault="003C30DC" w:rsidP="003C30DC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П</w:t>
      </w:r>
      <w:r w:rsidRPr="00C57B80">
        <w:rPr>
          <w:color w:val="000000" w:themeColor="text1"/>
          <w:sz w:val="28"/>
          <w:szCs w:val="28"/>
          <w:lang w:val="ru-RU"/>
        </w:rPr>
        <w:t>риймає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абонентський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C57B80">
        <w:rPr>
          <w:color w:val="000000" w:themeColor="text1"/>
          <w:sz w:val="28"/>
          <w:szCs w:val="28"/>
          <w:lang w:val="ru-RU"/>
        </w:rPr>
        <w:t>обл</w:t>
      </w:r>
      <w:proofErr w:type="gramEnd"/>
      <w:r w:rsidRPr="00C57B80">
        <w:rPr>
          <w:color w:val="000000" w:themeColor="text1"/>
          <w:sz w:val="28"/>
          <w:szCs w:val="28"/>
          <w:lang w:val="ru-RU"/>
        </w:rPr>
        <w:t>ік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вузли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обліку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води. </w:t>
      </w:r>
    </w:p>
    <w:p w:rsidR="003C30DC" w:rsidRPr="00C57B80" w:rsidRDefault="003C30DC" w:rsidP="003C30DC">
      <w:pPr>
        <w:pStyle w:val="a3"/>
        <w:numPr>
          <w:ilvl w:val="0"/>
          <w:numId w:val="2"/>
        </w:numPr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57B80">
        <w:rPr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виконання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інших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функцій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пов’язаних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з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обслуговуванням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виконавцем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абонентів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індивідуальними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договорами (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крім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та </w:t>
      </w:r>
      <w:proofErr w:type="gramStart"/>
      <w:r w:rsidRPr="00C57B80">
        <w:rPr>
          <w:color w:val="000000" w:themeColor="text1"/>
          <w:sz w:val="28"/>
          <w:szCs w:val="28"/>
          <w:lang w:val="ru-RU"/>
        </w:rPr>
        <w:t>поточного</w:t>
      </w:r>
      <w:proofErr w:type="gramEnd"/>
      <w:r w:rsidRPr="00C57B80">
        <w:rPr>
          <w:color w:val="000000" w:themeColor="text1"/>
          <w:sz w:val="28"/>
          <w:szCs w:val="28"/>
          <w:lang w:val="ru-RU"/>
        </w:rPr>
        <w:t xml:space="preserve"> ремонту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внутрішньобудинкових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систем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централізованого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водопостачання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57B80">
        <w:rPr>
          <w:color w:val="000000" w:themeColor="text1"/>
          <w:sz w:val="28"/>
          <w:szCs w:val="28"/>
          <w:lang w:val="ru-RU"/>
        </w:rPr>
        <w:t>водовідведення</w:t>
      </w:r>
      <w:proofErr w:type="spellEnd"/>
      <w:r w:rsidRPr="00C57B80">
        <w:rPr>
          <w:color w:val="000000" w:themeColor="text1"/>
          <w:sz w:val="28"/>
          <w:szCs w:val="28"/>
          <w:lang w:val="ru-RU"/>
        </w:rPr>
        <w:t>).</w:t>
      </w:r>
    </w:p>
    <w:p w:rsidR="003C30DC" w:rsidRPr="008C61DF" w:rsidRDefault="00C61FF6" w:rsidP="00B460C1">
      <w:pPr>
        <w:pStyle w:val="a3"/>
        <w:spacing w:before="0" w:beforeAutospacing="0" w:after="0" w:afterAutospacing="0" w:line="288" w:lineRule="atLeast"/>
        <w:ind w:left="42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</w:t>
      </w:r>
      <w:r w:rsidR="00B460C1">
        <w:rPr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="00B460C1">
        <w:rPr>
          <w:color w:val="000000" w:themeColor="text1"/>
          <w:sz w:val="28"/>
          <w:szCs w:val="28"/>
          <w:lang w:val="ru-RU"/>
        </w:rPr>
        <w:t>абонентську</w:t>
      </w:r>
      <w:proofErr w:type="spellEnd"/>
      <w:r w:rsidR="00B460C1">
        <w:rPr>
          <w:color w:val="000000" w:themeColor="text1"/>
          <w:sz w:val="28"/>
          <w:szCs w:val="28"/>
          <w:lang w:val="ru-RU"/>
        </w:rPr>
        <w:t xml:space="preserve"> плату </w:t>
      </w:r>
      <w:r w:rsidR="003C30DC">
        <w:rPr>
          <w:color w:val="000000" w:themeColor="text1"/>
          <w:sz w:val="28"/>
          <w:szCs w:val="28"/>
          <w:lang w:val="ru-RU"/>
        </w:rPr>
        <w:t xml:space="preserve"> не включено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витрати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приладів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комерційного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3C30DC" w:rsidRPr="00C57B80">
        <w:rPr>
          <w:color w:val="000000" w:themeColor="text1"/>
          <w:sz w:val="28"/>
          <w:szCs w:val="28"/>
          <w:lang w:val="ru-RU"/>
        </w:rPr>
        <w:t>обл</w:t>
      </w:r>
      <w:proofErr w:type="gramEnd"/>
      <w:r w:rsidR="003C30DC" w:rsidRPr="00C57B80">
        <w:rPr>
          <w:color w:val="000000" w:themeColor="text1"/>
          <w:sz w:val="28"/>
          <w:szCs w:val="28"/>
          <w:lang w:val="ru-RU"/>
        </w:rPr>
        <w:t>іку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 води (у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разі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їх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наявності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будівлі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C30DC" w:rsidRPr="00C57B80">
        <w:rPr>
          <w:color w:val="000000" w:themeColor="text1"/>
          <w:sz w:val="28"/>
          <w:szCs w:val="28"/>
          <w:lang w:val="ru-RU"/>
        </w:rPr>
        <w:t>споживача</w:t>
      </w:r>
      <w:proofErr w:type="spellEnd"/>
      <w:r w:rsidR="003C30DC" w:rsidRPr="00C57B80">
        <w:rPr>
          <w:color w:val="000000" w:themeColor="text1"/>
          <w:sz w:val="28"/>
          <w:szCs w:val="28"/>
          <w:lang w:val="ru-RU"/>
        </w:rPr>
        <w:t>)</w:t>
      </w:r>
      <w:r w:rsidR="00B460C1">
        <w:rPr>
          <w:sz w:val="28"/>
          <w:szCs w:val="28"/>
          <w:lang w:val="ru-RU"/>
        </w:rPr>
        <w:t xml:space="preserve"> та</w:t>
      </w:r>
      <w:r w:rsidR="008C61DF" w:rsidRPr="008C61DF">
        <w:rPr>
          <w:sz w:val="28"/>
          <w:szCs w:val="28"/>
          <w:lang w:val="ru-RU"/>
        </w:rPr>
        <w:t xml:space="preserve"> ремонт (у тому </w:t>
      </w:r>
      <w:proofErr w:type="spellStart"/>
      <w:r w:rsidR="008C61DF" w:rsidRPr="008C61DF">
        <w:rPr>
          <w:sz w:val="28"/>
          <w:szCs w:val="28"/>
          <w:lang w:val="ru-RU"/>
        </w:rPr>
        <w:t>числі</w:t>
      </w:r>
      <w:proofErr w:type="spellEnd"/>
      <w:r w:rsidR="008C61DF" w:rsidRPr="008C61DF">
        <w:rPr>
          <w:sz w:val="28"/>
          <w:szCs w:val="28"/>
          <w:lang w:val="ru-RU"/>
        </w:rPr>
        <w:t xml:space="preserve"> </w:t>
      </w:r>
      <w:proofErr w:type="spellStart"/>
      <w:r w:rsidR="008C61DF" w:rsidRPr="008C61DF">
        <w:rPr>
          <w:sz w:val="28"/>
          <w:szCs w:val="28"/>
          <w:lang w:val="ru-RU"/>
        </w:rPr>
        <w:t>з</w:t>
      </w:r>
      <w:proofErr w:type="spellEnd"/>
      <w:r w:rsidR="008C61DF" w:rsidRPr="008C61DF">
        <w:rPr>
          <w:sz w:val="28"/>
          <w:szCs w:val="28"/>
          <w:lang w:val="ru-RU"/>
        </w:rPr>
        <w:t xml:space="preserve"> демонтажем, </w:t>
      </w:r>
      <w:proofErr w:type="spellStart"/>
      <w:r w:rsidR="008C61DF" w:rsidRPr="008C61DF">
        <w:rPr>
          <w:sz w:val="28"/>
          <w:szCs w:val="28"/>
          <w:lang w:val="ru-RU"/>
        </w:rPr>
        <w:t>транспортуванням</w:t>
      </w:r>
      <w:proofErr w:type="spellEnd"/>
      <w:r w:rsidR="008C61DF" w:rsidRPr="008C61DF">
        <w:rPr>
          <w:sz w:val="28"/>
          <w:szCs w:val="28"/>
          <w:lang w:val="ru-RU"/>
        </w:rPr>
        <w:t xml:space="preserve"> </w:t>
      </w:r>
      <w:proofErr w:type="spellStart"/>
      <w:r w:rsidR="008C61DF" w:rsidRPr="008C61DF">
        <w:rPr>
          <w:sz w:val="28"/>
          <w:szCs w:val="28"/>
          <w:lang w:val="ru-RU"/>
        </w:rPr>
        <w:t>і</w:t>
      </w:r>
      <w:proofErr w:type="spellEnd"/>
      <w:r w:rsidR="008C61DF" w:rsidRPr="008C61DF">
        <w:rPr>
          <w:sz w:val="28"/>
          <w:szCs w:val="28"/>
          <w:lang w:val="ru-RU"/>
        </w:rPr>
        <w:t xml:space="preserve"> </w:t>
      </w:r>
      <w:proofErr w:type="spellStart"/>
      <w:r w:rsidR="008C61DF" w:rsidRPr="008C61DF">
        <w:rPr>
          <w:sz w:val="28"/>
          <w:szCs w:val="28"/>
          <w:lang w:val="ru-RU"/>
        </w:rPr>
        <w:t>монтажем</w:t>
      </w:r>
      <w:proofErr w:type="spellEnd"/>
      <w:r w:rsidR="008C61DF" w:rsidRPr="008C61DF">
        <w:rPr>
          <w:sz w:val="28"/>
          <w:szCs w:val="28"/>
          <w:lang w:val="ru-RU"/>
        </w:rPr>
        <w:t xml:space="preserve">) та </w:t>
      </w:r>
      <w:proofErr w:type="spellStart"/>
      <w:r w:rsidR="008C61DF" w:rsidRPr="008C61DF">
        <w:rPr>
          <w:sz w:val="28"/>
          <w:szCs w:val="28"/>
          <w:lang w:val="ru-RU"/>
        </w:rPr>
        <w:t>періодичну</w:t>
      </w:r>
      <w:proofErr w:type="spellEnd"/>
      <w:r w:rsidR="008C61DF" w:rsidRPr="008C61DF">
        <w:rPr>
          <w:sz w:val="28"/>
          <w:szCs w:val="28"/>
          <w:lang w:val="ru-RU"/>
        </w:rPr>
        <w:t xml:space="preserve"> </w:t>
      </w:r>
      <w:proofErr w:type="spellStart"/>
      <w:r w:rsidR="008C61DF" w:rsidRPr="008C61DF">
        <w:rPr>
          <w:sz w:val="28"/>
          <w:szCs w:val="28"/>
          <w:lang w:val="ru-RU"/>
        </w:rPr>
        <w:t>повірку</w:t>
      </w:r>
      <w:proofErr w:type="spellEnd"/>
      <w:r w:rsidR="008C61DF" w:rsidRPr="008C61DF">
        <w:rPr>
          <w:sz w:val="28"/>
          <w:szCs w:val="28"/>
          <w:lang w:val="ru-RU"/>
        </w:rPr>
        <w:t xml:space="preserve"> </w:t>
      </w:r>
      <w:proofErr w:type="spellStart"/>
      <w:r w:rsidR="008C61DF" w:rsidRPr="008C61DF">
        <w:rPr>
          <w:sz w:val="28"/>
          <w:szCs w:val="28"/>
          <w:lang w:val="ru-RU"/>
        </w:rPr>
        <w:t>засобу</w:t>
      </w:r>
      <w:proofErr w:type="spellEnd"/>
      <w:r w:rsidR="008C61DF" w:rsidRPr="008C61DF">
        <w:rPr>
          <w:sz w:val="28"/>
          <w:szCs w:val="28"/>
          <w:lang w:val="ru-RU"/>
        </w:rPr>
        <w:t xml:space="preserve"> </w:t>
      </w:r>
      <w:proofErr w:type="spellStart"/>
      <w:r w:rsidR="008C61DF" w:rsidRPr="008C61DF">
        <w:rPr>
          <w:sz w:val="28"/>
          <w:szCs w:val="28"/>
          <w:lang w:val="ru-RU"/>
        </w:rPr>
        <w:t>вимірювальної</w:t>
      </w:r>
      <w:proofErr w:type="spellEnd"/>
      <w:r w:rsidR="008C61DF" w:rsidRPr="008C61DF">
        <w:rPr>
          <w:sz w:val="28"/>
          <w:szCs w:val="28"/>
          <w:lang w:val="ru-RU"/>
        </w:rPr>
        <w:t xml:space="preserve"> </w:t>
      </w:r>
      <w:proofErr w:type="spellStart"/>
      <w:r w:rsidR="008C61DF" w:rsidRPr="008C61DF">
        <w:rPr>
          <w:sz w:val="28"/>
          <w:szCs w:val="28"/>
          <w:lang w:val="ru-RU"/>
        </w:rPr>
        <w:t>техніки</w:t>
      </w:r>
      <w:proofErr w:type="spellEnd"/>
      <w:r w:rsidR="008C61DF" w:rsidRPr="008C61DF">
        <w:rPr>
          <w:sz w:val="28"/>
          <w:szCs w:val="28"/>
          <w:lang w:val="ru-RU"/>
        </w:rPr>
        <w:t xml:space="preserve">, </w:t>
      </w:r>
      <w:proofErr w:type="spellStart"/>
      <w:r w:rsidR="008C61DF" w:rsidRPr="008C61DF">
        <w:rPr>
          <w:sz w:val="28"/>
          <w:szCs w:val="28"/>
          <w:lang w:val="ru-RU"/>
        </w:rPr>
        <w:t>його</w:t>
      </w:r>
      <w:proofErr w:type="spellEnd"/>
      <w:r w:rsidR="008C61DF" w:rsidRPr="008C61DF">
        <w:rPr>
          <w:sz w:val="28"/>
          <w:szCs w:val="28"/>
          <w:lang w:val="ru-RU"/>
        </w:rPr>
        <w:t xml:space="preserve"> </w:t>
      </w:r>
      <w:proofErr w:type="spellStart"/>
      <w:r w:rsidR="008C61DF" w:rsidRPr="008C61DF">
        <w:rPr>
          <w:sz w:val="28"/>
          <w:szCs w:val="28"/>
          <w:lang w:val="ru-RU"/>
        </w:rPr>
        <w:t>заміну</w:t>
      </w:r>
      <w:proofErr w:type="spellEnd"/>
      <w:r w:rsidR="003C30DC" w:rsidRPr="008C61DF">
        <w:rPr>
          <w:color w:val="000000" w:themeColor="text1"/>
          <w:sz w:val="28"/>
          <w:szCs w:val="28"/>
          <w:lang w:val="ru-RU"/>
        </w:rPr>
        <w:t>.</w:t>
      </w:r>
    </w:p>
    <w:p w:rsidR="003C30DC" w:rsidRPr="00C57B80" w:rsidRDefault="003C30DC" w:rsidP="003C30DC">
      <w:pPr>
        <w:pStyle w:val="a3"/>
        <w:shd w:val="clear" w:color="auto" w:fill="FFFFFF"/>
        <w:spacing w:before="204" w:beforeAutospacing="0" w:after="204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rStyle w:val="rvts0"/>
          <w:sz w:val="28"/>
          <w:szCs w:val="28"/>
          <w:lang w:val="ru-RU"/>
        </w:rPr>
        <w:t xml:space="preserve">           </w:t>
      </w:r>
      <w:proofErr w:type="spellStart"/>
      <w:proofErr w:type="gramStart"/>
      <w:r w:rsidRPr="00C57B80">
        <w:rPr>
          <w:rStyle w:val="rvts0"/>
          <w:sz w:val="28"/>
          <w:szCs w:val="28"/>
          <w:lang w:val="ru-RU"/>
        </w:rPr>
        <w:t>П</w:t>
      </w:r>
      <w:proofErr w:type="gramEnd"/>
      <w:r w:rsidRPr="00C57B80">
        <w:rPr>
          <w:rStyle w:val="rvts0"/>
          <w:sz w:val="28"/>
          <w:szCs w:val="28"/>
          <w:lang w:val="ru-RU"/>
        </w:rPr>
        <w:t>ід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абонентом </w:t>
      </w:r>
      <w:proofErr w:type="spellStart"/>
      <w:r w:rsidRPr="00C57B80">
        <w:rPr>
          <w:rStyle w:val="rvts0"/>
          <w:sz w:val="28"/>
          <w:szCs w:val="28"/>
          <w:lang w:val="ru-RU"/>
        </w:rPr>
        <w:t>слід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розуміти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споживача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відповідної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комунальної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послуги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(</w:t>
      </w:r>
      <w:proofErr w:type="spellStart"/>
      <w:r w:rsidRPr="00C57B80">
        <w:rPr>
          <w:rStyle w:val="rvts0"/>
          <w:sz w:val="28"/>
          <w:szCs w:val="28"/>
          <w:lang w:val="ru-RU"/>
        </w:rPr>
        <w:t>самостійні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об’єкти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нерухомого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майна </w:t>
      </w:r>
      <w:proofErr w:type="spellStart"/>
      <w:r w:rsidRPr="00C57B80">
        <w:rPr>
          <w:rStyle w:val="rvts0"/>
          <w:sz w:val="28"/>
          <w:szCs w:val="28"/>
          <w:lang w:val="ru-RU"/>
        </w:rPr>
        <w:t>якого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розташовані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за </w:t>
      </w:r>
      <w:proofErr w:type="spellStart"/>
      <w:r w:rsidRPr="00C57B80">
        <w:rPr>
          <w:rStyle w:val="rvts0"/>
          <w:sz w:val="28"/>
          <w:szCs w:val="28"/>
          <w:lang w:val="ru-RU"/>
        </w:rPr>
        <w:t>однією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поштовою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lastRenderedPageBreak/>
        <w:t>адресою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), </w:t>
      </w:r>
      <w:proofErr w:type="spellStart"/>
      <w:r w:rsidRPr="00C57B80">
        <w:rPr>
          <w:rStyle w:val="rvts0"/>
          <w:sz w:val="28"/>
          <w:szCs w:val="28"/>
          <w:lang w:val="ru-RU"/>
        </w:rPr>
        <w:t>з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яким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виконавець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уклав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індивідуальний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57B80">
        <w:rPr>
          <w:rStyle w:val="rvts0"/>
          <w:sz w:val="28"/>
          <w:szCs w:val="28"/>
          <w:lang w:val="ru-RU"/>
        </w:rPr>
        <w:t>договір</w:t>
      </w:r>
      <w:proofErr w:type="spellEnd"/>
      <w:r w:rsidRPr="00C57B80">
        <w:rPr>
          <w:rStyle w:val="rvts0"/>
          <w:sz w:val="28"/>
          <w:szCs w:val="28"/>
          <w:lang w:val="ru-RU"/>
        </w:rPr>
        <w:t xml:space="preserve"> про </w:t>
      </w:r>
      <w:proofErr w:type="spellStart"/>
      <w:r w:rsidRPr="00C57B80">
        <w:rPr>
          <w:rStyle w:val="rvts0"/>
          <w:sz w:val="28"/>
          <w:szCs w:val="28"/>
          <w:lang w:val="ru-RU"/>
        </w:rPr>
        <w:t>на</w:t>
      </w:r>
      <w:r>
        <w:rPr>
          <w:rStyle w:val="rvts0"/>
          <w:sz w:val="28"/>
          <w:szCs w:val="28"/>
          <w:lang w:val="ru-RU"/>
        </w:rPr>
        <w:t>дання</w:t>
      </w:r>
      <w:proofErr w:type="spellEnd"/>
      <w:r>
        <w:rPr>
          <w:rStyle w:val="rvts0"/>
          <w:sz w:val="28"/>
          <w:szCs w:val="28"/>
          <w:lang w:val="ru-RU"/>
        </w:rPr>
        <w:t xml:space="preserve"> </w:t>
      </w:r>
      <w:proofErr w:type="spellStart"/>
      <w:r>
        <w:rPr>
          <w:rStyle w:val="rvts0"/>
          <w:sz w:val="28"/>
          <w:szCs w:val="28"/>
          <w:lang w:val="ru-RU"/>
        </w:rPr>
        <w:t>комунальних</w:t>
      </w:r>
      <w:proofErr w:type="spellEnd"/>
      <w:r>
        <w:rPr>
          <w:rStyle w:val="rvts0"/>
          <w:sz w:val="28"/>
          <w:szCs w:val="28"/>
          <w:lang w:val="ru-RU"/>
        </w:rPr>
        <w:t xml:space="preserve"> </w:t>
      </w:r>
      <w:proofErr w:type="spellStart"/>
      <w:r>
        <w:rPr>
          <w:rStyle w:val="rvts0"/>
          <w:sz w:val="28"/>
          <w:szCs w:val="28"/>
          <w:lang w:val="ru-RU"/>
        </w:rPr>
        <w:t>послуг</w:t>
      </w:r>
      <w:proofErr w:type="spellEnd"/>
      <w:r w:rsidRPr="00C57B80">
        <w:rPr>
          <w:rStyle w:val="rvts0"/>
          <w:sz w:val="28"/>
          <w:szCs w:val="28"/>
          <w:lang w:val="ru-RU"/>
        </w:rPr>
        <w:t>.</w:t>
      </w:r>
    </w:p>
    <w:p w:rsidR="003C30DC" w:rsidRPr="003A3A37" w:rsidRDefault="003A3A37" w:rsidP="00C57B80">
      <w:pPr>
        <w:pStyle w:val="a3"/>
        <w:shd w:val="clear" w:color="auto" w:fill="FFFFFF"/>
        <w:spacing w:before="204" w:beforeAutospacing="0" w:after="204" w:afterAutospacing="0" w:line="288" w:lineRule="atLeast"/>
        <w:jc w:val="both"/>
        <w:textAlignment w:val="baseline"/>
        <w:rPr>
          <w:rStyle w:val="rvts0"/>
          <w:color w:val="000000" w:themeColor="text1"/>
          <w:sz w:val="28"/>
          <w:szCs w:val="28"/>
          <w:u w:val="single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Вартість</w:t>
      </w:r>
      <w:proofErr w:type="spellEnd"/>
      <w:r w:rsidR="00C57B80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абонентського</w:t>
      </w:r>
      <w:proofErr w:type="spellEnd"/>
      <w:r w:rsidR="00C57B80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="004944C1" w:rsidRPr="00C57B80">
        <w:rPr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може</w:t>
      </w:r>
      <w:proofErr w:type="spellEnd"/>
      <w:r w:rsidR="00C57B80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перевищувати</w:t>
      </w:r>
      <w:proofErr w:type="spellEnd"/>
      <w:r w:rsidR="004944C1" w:rsidRPr="00C57B80">
        <w:rPr>
          <w:color w:val="000000" w:themeColor="text1"/>
          <w:sz w:val="28"/>
          <w:szCs w:val="28"/>
        </w:rPr>
        <w:t> </w:t>
      </w:r>
      <w:r w:rsidR="004944C1" w:rsidRPr="00C57B80">
        <w:rPr>
          <w:color w:val="000000" w:themeColor="text1"/>
          <w:sz w:val="28"/>
          <w:szCs w:val="28"/>
          <w:lang w:val="ru-RU"/>
        </w:rPr>
        <w:t>граничного</w:t>
      </w:r>
      <w:r w:rsidR="00C57B80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розміру</w:t>
      </w:r>
      <w:proofErr w:type="spellEnd"/>
      <w:r w:rsidR="00C57B80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визначеного</w:t>
      </w:r>
      <w:proofErr w:type="spellEnd"/>
      <w:r w:rsidR="00C57B80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Постановою</w:t>
      </w:r>
      <w:proofErr w:type="spellEnd"/>
      <w:r w:rsidR="00C57B80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Кабінету</w:t>
      </w:r>
      <w:proofErr w:type="spellEnd"/>
      <w:r w:rsidR="00C57B80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Міні</w:t>
      </w:r>
      <w:proofErr w:type="gramStart"/>
      <w:r w:rsidR="004944C1" w:rsidRPr="00C57B80">
        <w:rPr>
          <w:color w:val="000000" w:themeColor="text1"/>
          <w:sz w:val="28"/>
          <w:szCs w:val="28"/>
          <w:lang w:val="ru-RU"/>
        </w:rPr>
        <w:t>стр</w:t>
      </w:r>
      <w:proofErr w:type="gramEnd"/>
      <w:r w:rsidR="004944C1" w:rsidRPr="00C57B80">
        <w:rPr>
          <w:color w:val="000000" w:themeColor="text1"/>
          <w:sz w:val="28"/>
          <w:szCs w:val="28"/>
          <w:lang w:val="ru-RU"/>
        </w:rPr>
        <w:t>ів</w:t>
      </w:r>
      <w:proofErr w:type="spellEnd"/>
      <w:r w:rsidR="00C57B80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України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="004944C1" w:rsidRPr="00C57B80">
        <w:rPr>
          <w:color w:val="000000" w:themeColor="text1"/>
          <w:sz w:val="28"/>
          <w:szCs w:val="28"/>
          <w:lang w:val="ru-RU"/>
        </w:rPr>
        <w:t xml:space="preserve"> 21 </w:t>
      </w:r>
      <w:proofErr w:type="spellStart"/>
      <w:r w:rsidR="004944C1" w:rsidRPr="00C57B80">
        <w:rPr>
          <w:color w:val="000000" w:themeColor="text1"/>
          <w:sz w:val="28"/>
          <w:szCs w:val="28"/>
          <w:lang w:val="ru-RU"/>
        </w:rPr>
        <w:t>серпня</w:t>
      </w:r>
      <w:proofErr w:type="spellEnd"/>
      <w:r w:rsidR="004944C1" w:rsidRPr="00C57B80">
        <w:rPr>
          <w:color w:val="000000" w:themeColor="text1"/>
          <w:sz w:val="28"/>
          <w:szCs w:val="28"/>
          <w:lang w:val="ru-RU"/>
        </w:rPr>
        <w:t xml:space="preserve"> 2019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4944C1" w:rsidRPr="00C57B80">
        <w:rPr>
          <w:color w:val="000000" w:themeColor="text1"/>
          <w:sz w:val="28"/>
          <w:szCs w:val="28"/>
          <w:lang w:val="ru-RU"/>
        </w:rPr>
        <w:t>р. № 808</w:t>
      </w:r>
      <w:r w:rsidR="00C57B80" w:rsidRPr="00C57B80">
        <w:rPr>
          <w:color w:val="000000" w:themeColor="text1"/>
          <w:sz w:val="28"/>
          <w:szCs w:val="28"/>
          <w:lang w:val="ru-RU"/>
        </w:rPr>
        <w:t xml:space="preserve"> </w:t>
      </w:r>
      <w:r w:rsidR="00C57B80" w:rsidRPr="00C57B80">
        <w:rPr>
          <w:b/>
          <w:color w:val="000000" w:themeColor="text1"/>
          <w:sz w:val="28"/>
          <w:szCs w:val="28"/>
          <w:lang w:val="ru-RU"/>
        </w:rPr>
        <w:t>«</w:t>
      </w:r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встановлення</w:t>
      </w:r>
      <w:proofErr w:type="spellEnd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 граничного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розміру</w:t>
      </w:r>
      <w:proofErr w:type="spellEnd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 плати за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абонентське</w:t>
      </w:r>
      <w:proofErr w:type="spellEnd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розрахунку</w:t>
      </w:r>
      <w:proofErr w:type="spellEnd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 на одного абонента для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комунальних</w:t>
      </w:r>
      <w:proofErr w:type="spellEnd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послуг</w:t>
      </w:r>
      <w:proofErr w:type="spellEnd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що</w:t>
      </w:r>
      <w:proofErr w:type="spellEnd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надаються</w:t>
      </w:r>
      <w:proofErr w:type="spellEnd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споживачам</w:t>
      </w:r>
      <w:proofErr w:type="spellEnd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індивідуа</w:t>
      </w:r>
      <w:r>
        <w:rPr>
          <w:rStyle w:val="rvts23"/>
          <w:color w:val="000000" w:themeColor="text1"/>
          <w:sz w:val="28"/>
          <w:szCs w:val="28"/>
          <w:lang w:val="ru-RU"/>
        </w:rPr>
        <w:t>льними</w:t>
      </w:r>
      <w:proofErr w:type="spellEnd"/>
      <w:r>
        <w:rPr>
          <w:rStyle w:val="rvts23"/>
          <w:color w:val="000000" w:themeColor="text1"/>
          <w:sz w:val="28"/>
          <w:szCs w:val="28"/>
          <w:lang w:val="ru-RU"/>
        </w:rPr>
        <w:t xml:space="preserve"> договорами</w:t>
      </w:r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>надання</w:t>
      </w:r>
      <w:proofErr w:type="spellEnd"/>
      <w:r w:rsidR="00647276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47276">
        <w:rPr>
          <w:rStyle w:val="rvts23"/>
          <w:color w:val="000000" w:themeColor="text1"/>
          <w:sz w:val="28"/>
          <w:szCs w:val="28"/>
          <w:lang w:val="ru-RU"/>
        </w:rPr>
        <w:t>комунальних</w:t>
      </w:r>
      <w:proofErr w:type="spellEnd"/>
      <w:r w:rsidR="00647276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47276">
        <w:rPr>
          <w:rStyle w:val="rvts23"/>
          <w:color w:val="000000" w:themeColor="text1"/>
          <w:sz w:val="28"/>
          <w:szCs w:val="28"/>
          <w:lang w:val="ru-RU"/>
        </w:rPr>
        <w:t>послуг</w:t>
      </w:r>
      <w:proofErr w:type="spellEnd"/>
      <w:r w:rsidR="00647276">
        <w:rPr>
          <w:rStyle w:val="rvts23"/>
          <w:color w:val="000000" w:themeColor="text1"/>
          <w:sz w:val="28"/>
          <w:szCs w:val="28"/>
          <w:lang w:val="ru-RU"/>
        </w:rPr>
        <w:t>»</w:t>
      </w:r>
      <w:r>
        <w:rPr>
          <w:rStyle w:val="rvts23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Style w:val="rvts23"/>
          <w:color w:val="000000" w:themeColor="text1"/>
          <w:sz w:val="28"/>
          <w:szCs w:val="28"/>
          <w:lang w:val="ru-RU"/>
        </w:rPr>
        <w:t>Враховуючи</w:t>
      </w:r>
      <w:proofErr w:type="spellEnd"/>
      <w:r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Style w:val="rvts23"/>
          <w:color w:val="000000" w:themeColor="text1"/>
          <w:sz w:val="28"/>
          <w:szCs w:val="28"/>
          <w:lang w:val="ru-RU"/>
        </w:rPr>
        <w:t>встановлені</w:t>
      </w:r>
      <w:proofErr w:type="spellEnd"/>
      <w:r>
        <w:rPr>
          <w:rStyle w:val="rvts23"/>
          <w:color w:val="000000" w:themeColor="text1"/>
          <w:sz w:val="28"/>
          <w:szCs w:val="28"/>
          <w:lang w:val="ru-RU"/>
        </w:rPr>
        <w:t xml:space="preserve"> Законом </w:t>
      </w:r>
      <w:proofErr w:type="spellStart"/>
      <w:r>
        <w:rPr>
          <w:rStyle w:val="rvts23"/>
          <w:color w:val="000000" w:themeColor="text1"/>
          <w:sz w:val="28"/>
          <w:szCs w:val="28"/>
          <w:lang w:val="ru-RU"/>
        </w:rPr>
        <w:t>України</w:t>
      </w:r>
      <w:proofErr w:type="spellEnd"/>
      <w:r>
        <w:rPr>
          <w:rStyle w:val="rvts23"/>
          <w:color w:val="000000" w:themeColor="text1"/>
          <w:sz w:val="28"/>
          <w:szCs w:val="28"/>
          <w:lang w:val="ru-RU"/>
        </w:rPr>
        <w:t xml:space="preserve"> «Про </w:t>
      </w:r>
      <w:proofErr w:type="spellStart"/>
      <w:r>
        <w:rPr>
          <w:rStyle w:val="rvts23"/>
          <w:color w:val="000000" w:themeColor="text1"/>
          <w:sz w:val="28"/>
          <w:szCs w:val="28"/>
          <w:lang w:val="ru-RU"/>
        </w:rPr>
        <w:t>Державний</w:t>
      </w:r>
      <w:proofErr w:type="spellEnd"/>
      <w:r>
        <w:rPr>
          <w:rStyle w:val="rvts23"/>
          <w:color w:val="000000" w:themeColor="text1"/>
          <w:sz w:val="28"/>
          <w:szCs w:val="28"/>
          <w:lang w:val="ru-RU"/>
        </w:rPr>
        <w:t xml:space="preserve"> бюджет </w:t>
      </w:r>
      <w:proofErr w:type="spellStart"/>
      <w:r>
        <w:rPr>
          <w:rStyle w:val="rvts23"/>
          <w:color w:val="000000" w:themeColor="text1"/>
          <w:sz w:val="28"/>
          <w:szCs w:val="28"/>
          <w:lang w:val="ru-RU"/>
        </w:rPr>
        <w:t>України</w:t>
      </w:r>
      <w:proofErr w:type="spellEnd"/>
      <w:r>
        <w:rPr>
          <w:rStyle w:val="rvts23"/>
          <w:color w:val="000000" w:themeColor="text1"/>
          <w:sz w:val="28"/>
          <w:szCs w:val="28"/>
          <w:lang w:val="ru-RU"/>
        </w:rPr>
        <w:t xml:space="preserve"> на 2022 </w:t>
      </w:r>
      <w:proofErr w:type="spellStart"/>
      <w:proofErr w:type="gramStart"/>
      <w:r>
        <w:rPr>
          <w:rStyle w:val="rvts23"/>
          <w:color w:val="000000" w:themeColor="text1"/>
          <w:sz w:val="28"/>
          <w:szCs w:val="28"/>
          <w:lang w:val="ru-RU"/>
        </w:rPr>
        <w:t>р</w:t>
      </w:r>
      <w:proofErr w:type="gramEnd"/>
      <w:r>
        <w:rPr>
          <w:rStyle w:val="rvts23"/>
          <w:color w:val="000000" w:themeColor="text1"/>
          <w:sz w:val="28"/>
          <w:szCs w:val="28"/>
          <w:lang w:val="ru-RU"/>
        </w:rPr>
        <w:t>ік</w:t>
      </w:r>
      <w:proofErr w:type="spellEnd"/>
      <w:r>
        <w:rPr>
          <w:rStyle w:val="rvts23"/>
          <w:color w:val="000000" w:themeColor="text1"/>
          <w:sz w:val="28"/>
          <w:szCs w:val="28"/>
          <w:lang w:val="ru-RU"/>
        </w:rPr>
        <w:t>»</w:t>
      </w:r>
      <w:r w:rsidR="006A3C31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A3C31">
        <w:rPr>
          <w:rStyle w:val="rvts23"/>
          <w:color w:val="000000" w:themeColor="text1"/>
          <w:sz w:val="28"/>
          <w:szCs w:val="28"/>
          <w:lang w:val="ru-RU"/>
        </w:rPr>
        <w:t>показники</w:t>
      </w:r>
      <w:proofErr w:type="spellEnd"/>
      <w:r w:rsidR="006A3C31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A3C31">
        <w:rPr>
          <w:rStyle w:val="rvts23"/>
          <w:color w:val="000000" w:themeColor="text1"/>
          <w:sz w:val="28"/>
          <w:szCs w:val="28"/>
          <w:lang w:val="ru-RU"/>
        </w:rPr>
        <w:t>прожиткового</w:t>
      </w:r>
      <w:proofErr w:type="spellEnd"/>
      <w:r w:rsidR="006A3C31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A3C31">
        <w:rPr>
          <w:rStyle w:val="rvts23"/>
          <w:color w:val="000000" w:themeColor="text1"/>
          <w:sz w:val="28"/>
          <w:szCs w:val="28"/>
          <w:lang w:val="ru-RU"/>
        </w:rPr>
        <w:t>мінімуму</w:t>
      </w:r>
      <w:proofErr w:type="spellEnd"/>
      <w:r w:rsidR="00C57B80" w:rsidRPr="00C57B80">
        <w:rPr>
          <w:rStyle w:val="rvts23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з</w:t>
      </w:r>
      <w:proofErr w:type="spellEnd"/>
      <w:r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01.07.2022 по 30.11.2022 року </w:t>
      </w:r>
      <w:proofErr w:type="spellStart"/>
      <w:r w:rsidRPr="003A3A37">
        <w:rPr>
          <w:rStyle w:val="rvts0"/>
          <w:color w:val="000000" w:themeColor="text1"/>
          <w:sz w:val="28"/>
          <w:szCs w:val="28"/>
          <w:lang w:val="ru-RU"/>
        </w:rPr>
        <w:t>г</w:t>
      </w:r>
      <w:r w:rsidR="00C57B80" w:rsidRPr="003A3A37">
        <w:rPr>
          <w:rStyle w:val="rvts0"/>
          <w:color w:val="000000" w:themeColor="text1"/>
          <w:sz w:val="28"/>
          <w:szCs w:val="28"/>
          <w:lang w:val="ru-RU"/>
        </w:rPr>
        <w:t>раничний</w:t>
      </w:r>
      <w:proofErr w:type="spellEnd"/>
      <w:r w:rsidR="00C57B80" w:rsidRPr="003A3A37">
        <w:rPr>
          <w:rStyle w:val="rvts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57B80" w:rsidRPr="003A3A37">
        <w:rPr>
          <w:rStyle w:val="rvts0"/>
          <w:color w:val="000000" w:themeColor="text1"/>
          <w:sz w:val="28"/>
          <w:szCs w:val="28"/>
          <w:lang w:val="ru-RU"/>
        </w:rPr>
        <w:t>розмір</w:t>
      </w:r>
      <w:proofErr w:type="spellEnd"/>
      <w:r w:rsidR="00C57B80" w:rsidRPr="003A3A37">
        <w:rPr>
          <w:rStyle w:val="rvts0"/>
          <w:color w:val="000000" w:themeColor="text1"/>
          <w:sz w:val="28"/>
          <w:szCs w:val="28"/>
          <w:lang w:val="ru-RU"/>
        </w:rPr>
        <w:t xml:space="preserve"> плати за </w:t>
      </w:r>
      <w:proofErr w:type="spellStart"/>
      <w:r w:rsidR="00C57B80" w:rsidRPr="003A3A37">
        <w:rPr>
          <w:rStyle w:val="rvts0"/>
          <w:color w:val="000000" w:themeColor="text1"/>
          <w:sz w:val="28"/>
          <w:szCs w:val="28"/>
          <w:lang w:val="ru-RU"/>
        </w:rPr>
        <w:t>абонентське</w:t>
      </w:r>
      <w:proofErr w:type="spellEnd"/>
      <w:r w:rsidR="00C57B80" w:rsidRPr="003A3A37">
        <w:rPr>
          <w:rStyle w:val="rvts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57B80" w:rsidRPr="003A3A37">
        <w:rPr>
          <w:rStyle w:val="rvts0"/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="00C57B80" w:rsidRPr="003A3A37">
        <w:rPr>
          <w:rStyle w:val="rvts0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C57B80" w:rsidRPr="003A3A37">
        <w:rPr>
          <w:rStyle w:val="rvts0"/>
          <w:color w:val="000000" w:themeColor="text1"/>
          <w:sz w:val="28"/>
          <w:szCs w:val="28"/>
          <w:lang w:val="ru-RU"/>
        </w:rPr>
        <w:t>розрахунку</w:t>
      </w:r>
      <w:proofErr w:type="spellEnd"/>
      <w:r w:rsidR="00C57B80" w:rsidRPr="003A3A37">
        <w:rPr>
          <w:rStyle w:val="rvts0"/>
          <w:color w:val="000000" w:themeColor="text1"/>
          <w:sz w:val="28"/>
          <w:szCs w:val="28"/>
          <w:lang w:val="ru-RU"/>
        </w:rPr>
        <w:t xml:space="preserve"> </w:t>
      </w:r>
      <w:r w:rsidR="00C57B80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на одного абонента для </w:t>
      </w:r>
      <w:proofErr w:type="spellStart"/>
      <w:r w:rsidR="00C57B80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комунальних</w:t>
      </w:r>
      <w:proofErr w:type="spellEnd"/>
      <w:r w:rsidR="00C57B80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="00C57B80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послуг</w:t>
      </w:r>
      <w:proofErr w:type="spellEnd"/>
      <w:r w:rsidR="00C57B80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, </w:t>
      </w:r>
      <w:proofErr w:type="spellStart"/>
      <w:r w:rsidR="00C57B80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який</w:t>
      </w:r>
      <w:proofErr w:type="spellEnd"/>
      <w:r w:rsidR="00C57B80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 </w:t>
      </w:r>
      <w:proofErr w:type="spellStart"/>
      <w:r w:rsidR="00C57B80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застосовується</w:t>
      </w:r>
      <w:proofErr w:type="spellEnd"/>
      <w:r w:rsidR="00C57B80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="00C57B80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окремо</w:t>
      </w:r>
      <w:proofErr w:type="spellEnd"/>
      <w:r w:rsidR="00C57B80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647276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за кожною </w:t>
      </w:r>
      <w:proofErr w:type="spellStart"/>
      <w:r w:rsidR="00647276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комунальною</w:t>
      </w:r>
      <w:proofErr w:type="spellEnd"/>
      <w:r w:rsidR="00647276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="00647276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послугою</w:t>
      </w:r>
      <w:proofErr w:type="spellEnd"/>
      <w:r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647276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не </w:t>
      </w:r>
      <w:proofErr w:type="spellStart"/>
      <w:r w:rsidR="00647276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може</w:t>
      </w:r>
      <w:proofErr w:type="spellEnd"/>
      <w:r w:rsidR="00647276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="00647276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перевищувати</w:t>
      </w:r>
      <w:proofErr w:type="spellEnd"/>
      <w:r w:rsidR="00C61FF6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36,88 </w:t>
      </w:r>
      <w:proofErr w:type="spellStart"/>
      <w:r w:rsidR="00C61FF6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грн</w:t>
      </w:r>
      <w:proofErr w:type="spellEnd"/>
      <w:r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(</w:t>
      </w:r>
      <w:proofErr w:type="spellStart"/>
      <w:r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>з</w:t>
      </w:r>
      <w:proofErr w:type="spellEnd"/>
      <w:r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 ПДВ)</w:t>
      </w:r>
      <w:r w:rsidR="00C61FF6" w:rsidRPr="003A3A37">
        <w:rPr>
          <w:rStyle w:val="rvts0"/>
          <w:color w:val="000000" w:themeColor="text1"/>
          <w:sz w:val="28"/>
          <w:szCs w:val="28"/>
          <w:u w:val="single"/>
          <w:lang w:val="ru-RU"/>
        </w:rPr>
        <w:t xml:space="preserve">. </w:t>
      </w:r>
    </w:p>
    <w:p w:rsidR="004944C1" w:rsidRPr="00B460C1" w:rsidRDefault="00647276" w:rsidP="004944C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      </w:t>
      </w:r>
      <w:r w:rsidR="00B460C1" w:rsidRP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Для </w:t>
      </w:r>
      <w:proofErr w:type="spellStart"/>
      <w:r w:rsidR="00B460C1" w:rsidRP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споживачів</w:t>
      </w:r>
      <w:proofErr w:type="spellEnd"/>
      <w:r w:rsid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абонентів</w:t>
      </w:r>
      <w:proofErr w:type="spellEnd"/>
      <w:r w:rsid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)</w:t>
      </w:r>
      <w:r w:rsidR="00B460C1" w:rsidRP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ТОВ</w:t>
      </w:r>
      <w:proofErr w:type="gramEnd"/>
      <w:r w:rsidRP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 w:rsidRP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Трускавецький</w:t>
      </w:r>
      <w:proofErr w:type="spellEnd"/>
      <w:r w:rsidRP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водоканал»</w:t>
      </w:r>
      <w:r w:rsidR="006A7E8A" w:rsidRP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встановив</w:t>
      </w:r>
      <w:proofErr w:type="spellEnd"/>
      <w:r w:rsid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460C1" w:rsidRPr="00B460C1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="00B460C1" w:rsidRPr="00B460C1">
        <w:rPr>
          <w:rFonts w:ascii="Times New Roman" w:hAnsi="Times New Roman" w:cs="Times New Roman"/>
          <w:sz w:val="28"/>
          <w:szCs w:val="28"/>
          <w:lang w:val="ru-RU"/>
        </w:rPr>
        <w:t xml:space="preserve"> плати за </w:t>
      </w:r>
      <w:proofErr w:type="spellStart"/>
      <w:r w:rsidR="00B460C1" w:rsidRPr="00B460C1">
        <w:rPr>
          <w:rFonts w:ascii="Times New Roman" w:hAnsi="Times New Roman" w:cs="Times New Roman"/>
          <w:sz w:val="28"/>
          <w:szCs w:val="28"/>
          <w:lang w:val="ru-RU"/>
        </w:rPr>
        <w:t>абонентське</w:t>
      </w:r>
      <w:proofErr w:type="spellEnd"/>
      <w:r w:rsidR="00B460C1" w:rsidRPr="00B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60C1" w:rsidRPr="00B460C1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B46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:</w:t>
      </w:r>
    </w:p>
    <w:p w:rsidR="00647276" w:rsidRPr="003C30DC" w:rsidRDefault="00B460C1" w:rsidP="00647276">
      <w:pPr>
        <w:shd w:val="clear" w:color="auto" w:fill="FFFFFF"/>
        <w:spacing w:after="0" w:line="396" w:lineRule="atLeast"/>
        <w:ind w:left="34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–</w:t>
      </w:r>
      <w:r w:rsidR="006A3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A3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з</w:t>
      </w:r>
      <w:proofErr w:type="spellEnd"/>
      <w:r w:rsidR="006A3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A3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централізованого</w:t>
      </w:r>
      <w:proofErr w:type="spellEnd"/>
      <w:r w:rsidR="00C57B80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водопостачання</w:t>
      </w:r>
      <w:proofErr w:type="spellEnd"/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(без </w:t>
      </w:r>
      <w:proofErr w:type="spellStart"/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заміни</w:t>
      </w:r>
      <w:proofErr w:type="spellEnd"/>
      <w:r w:rsidR="00C57B80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приладів</w:t>
      </w:r>
      <w:proofErr w:type="spellEnd"/>
      <w:r w:rsidR="00C57B80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комерційного</w:t>
      </w:r>
      <w:proofErr w:type="spellEnd"/>
      <w:r w:rsidR="00647276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647276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обл</w:t>
      </w:r>
      <w:proofErr w:type="gramEnd"/>
      <w:r w:rsidR="00647276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іку</w:t>
      </w:r>
      <w:proofErr w:type="spellEnd"/>
      <w:r w:rsidR="00647276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води) – 19,66 </w:t>
      </w:r>
      <w:proofErr w:type="spellStart"/>
      <w:r w:rsidR="00647276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грн</w:t>
      </w:r>
      <w:proofErr w:type="spellEnd"/>
      <w:r w:rsidR="00647276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</w:t>
      </w:r>
      <w:r w:rsidR="003B0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(</w:t>
      </w:r>
      <w:proofErr w:type="spellStart"/>
      <w:r w:rsidR="00647276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з</w:t>
      </w:r>
      <w:proofErr w:type="spellEnd"/>
      <w:r w:rsidR="00647276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ПДВ</w:t>
      </w:r>
      <w:r w:rsidR="003B0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</w:p>
    <w:p w:rsidR="004944C1" w:rsidRPr="003C30DC" w:rsidRDefault="00647276" w:rsidP="00647276">
      <w:pPr>
        <w:shd w:val="clear" w:color="auto" w:fill="FFFFFF"/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</w:t>
      </w:r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– </w:t>
      </w:r>
      <w:r w:rsidR="006A3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A3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з</w:t>
      </w:r>
      <w:proofErr w:type="spellEnd"/>
      <w:r w:rsidR="006A3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A3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централізованого</w:t>
      </w:r>
      <w:proofErr w:type="spellEnd"/>
      <w:r w:rsidR="006A3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57B80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водовідведення</w:t>
      </w:r>
      <w:proofErr w:type="spellEnd"/>
      <w:r w:rsidR="00C57B80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– 6,11  </w:t>
      </w:r>
      <w:proofErr w:type="spellStart"/>
      <w:r w:rsidR="00C57B80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грн</w:t>
      </w:r>
      <w:proofErr w:type="spellEnd"/>
      <w:r w:rsidR="00C57B80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</w:t>
      </w:r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(</w:t>
      </w:r>
      <w:proofErr w:type="spellStart"/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з</w:t>
      </w:r>
      <w:proofErr w:type="spellEnd"/>
      <w:r w:rsidR="004944C1" w:rsidRPr="003C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ПДВ).</w:t>
      </w:r>
    </w:p>
    <w:p w:rsidR="004944C1" w:rsidRPr="00C57B80" w:rsidRDefault="004944C1" w:rsidP="004944C1">
      <w:pPr>
        <w:shd w:val="clear" w:color="auto" w:fill="FFFFFF"/>
        <w:spacing w:before="204" w:after="204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proofErr w:type="spellStart"/>
      <w:r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Абонентська</w:t>
      </w:r>
      <w:proofErr w:type="spellEnd"/>
      <w:r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плата </w:t>
      </w:r>
      <w:proofErr w:type="spellStart"/>
      <w:r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нараховується</w:t>
      </w:r>
      <w:proofErr w:type="spellEnd"/>
      <w:r w:rsidR="00C57B80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щомісячно</w:t>
      </w:r>
      <w:proofErr w:type="spellEnd"/>
      <w:r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розрахунку</w:t>
      </w:r>
      <w:proofErr w:type="spellEnd"/>
      <w:r w:rsidR="00C57B80" w:rsidRPr="00C57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на один </w:t>
      </w:r>
      <w:proofErr w:type="spellStart"/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особовий</w:t>
      </w:r>
      <w:proofErr w:type="spellEnd"/>
      <w:r w:rsidR="00C57B80"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рахунок</w:t>
      </w:r>
      <w:proofErr w:type="spellEnd"/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, </w:t>
      </w:r>
      <w:r w:rsidR="00C57B80"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незалежно</w:t>
      </w:r>
      <w:proofErr w:type="spellEnd"/>
      <w:r w:rsidR="00C57B80"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від</w:t>
      </w:r>
      <w:proofErr w:type="spellEnd"/>
      <w:r w:rsidR="00C57B80"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кількості</w:t>
      </w:r>
      <w:proofErr w:type="spellEnd"/>
      <w:r w:rsidR="00C57B80"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мешканці</w:t>
      </w:r>
      <w:proofErr w:type="gramStart"/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в</w:t>
      </w:r>
      <w:proofErr w:type="spellEnd"/>
      <w:proofErr w:type="gramEnd"/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у </w:t>
      </w:r>
      <w:proofErr w:type="spellStart"/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квартирі</w:t>
      </w:r>
      <w:proofErr w:type="spellEnd"/>
      <w:r w:rsidRPr="00C57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.</w:t>
      </w:r>
    </w:p>
    <w:p w:rsidR="00D41956" w:rsidRPr="00C57B80" w:rsidRDefault="003B0480" w:rsidP="00D41956">
      <w:pPr>
        <w:pStyle w:val="a3"/>
        <w:spacing w:before="204" w:beforeAutospacing="0" w:after="204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r w:rsidR="00B460C1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B460C1">
        <w:rPr>
          <w:color w:val="000000" w:themeColor="text1"/>
          <w:sz w:val="28"/>
          <w:szCs w:val="28"/>
          <w:lang w:val="ru-RU"/>
        </w:rPr>
        <w:t>З</w:t>
      </w:r>
      <w:proofErr w:type="gramEnd"/>
      <w:r w:rsidR="00B460C1">
        <w:rPr>
          <w:color w:val="000000" w:themeColor="text1"/>
          <w:sz w:val="28"/>
          <w:szCs w:val="28"/>
          <w:lang w:val="ru-RU"/>
        </w:rPr>
        <w:t xml:space="preserve"> вересня</w:t>
      </w:r>
      <w:r w:rsidR="00AE5C6E" w:rsidRPr="00C57B80">
        <w:rPr>
          <w:color w:val="000000" w:themeColor="text1"/>
          <w:sz w:val="28"/>
          <w:szCs w:val="28"/>
          <w:lang w:val="ru-RU"/>
        </w:rPr>
        <w:t xml:space="preserve"> 2022 року в </w:t>
      </w:r>
      <w:proofErr w:type="spellStart"/>
      <w:r w:rsidR="00AE5C6E" w:rsidRPr="00C57B80">
        <w:rPr>
          <w:color w:val="000000" w:themeColor="text1"/>
          <w:sz w:val="28"/>
          <w:szCs w:val="28"/>
          <w:lang w:val="ru-RU"/>
        </w:rPr>
        <w:t>платіжках</w:t>
      </w:r>
      <w:proofErr w:type="spellEnd"/>
      <w:r w:rsidR="00AE5C6E" w:rsidRPr="00C57B80">
        <w:rPr>
          <w:color w:val="000000" w:themeColor="text1"/>
          <w:sz w:val="28"/>
          <w:szCs w:val="28"/>
          <w:lang w:val="ru-RU"/>
        </w:rPr>
        <w:t xml:space="preserve"> на оплату </w:t>
      </w:r>
      <w:proofErr w:type="spellStart"/>
      <w:r w:rsidR="00AE5C6E" w:rsidRPr="00C57B80">
        <w:rPr>
          <w:color w:val="000000" w:themeColor="text1"/>
          <w:sz w:val="28"/>
          <w:szCs w:val="28"/>
          <w:lang w:val="ru-RU"/>
        </w:rPr>
        <w:t>послуг</w:t>
      </w:r>
      <w:proofErr w:type="spellEnd"/>
      <w:r w:rsidR="00AE5C6E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E5C6E" w:rsidRPr="00C57B80">
        <w:rPr>
          <w:color w:val="000000" w:themeColor="text1"/>
          <w:sz w:val="28"/>
          <w:szCs w:val="28"/>
          <w:lang w:val="ru-RU"/>
        </w:rPr>
        <w:t>з</w:t>
      </w:r>
      <w:proofErr w:type="spellEnd"/>
      <w:r w:rsidR="00AE5C6E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E5C6E" w:rsidRPr="00C57B80">
        <w:rPr>
          <w:color w:val="000000" w:themeColor="text1"/>
          <w:sz w:val="28"/>
          <w:szCs w:val="28"/>
          <w:lang w:val="ru-RU"/>
        </w:rPr>
        <w:t>водопостачання</w:t>
      </w:r>
      <w:proofErr w:type="spellEnd"/>
      <w:r w:rsidR="00AE5C6E" w:rsidRPr="00C57B80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AE5C6E" w:rsidRPr="00C57B80">
        <w:rPr>
          <w:color w:val="000000" w:themeColor="text1"/>
          <w:sz w:val="28"/>
          <w:szCs w:val="28"/>
          <w:lang w:val="ru-RU"/>
        </w:rPr>
        <w:t>водовідвдення</w:t>
      </w:r>
      <w:proofErr w:type="spellEnd"/>
      <w:r w:rsidR="00AE5C6E" w:rsidRPr="00C57B80">
        <w:rPr>
          <w:color w:val="000000" w:themeColor="text1"/>
          <w:sz w:val="28"/>
          <w:szCs w:val="28"/>
          <w:lang w:val="ru-RU"/>
        </w:rPr>
        <w:t xml:space="preserve"> буде </w:t>
      </w:r>
      <w:proofErr w:type="spellStart"/>
      <w:r w:rsidR="00AE5C6E" w:rsidRPr="00C57B80">
        <w:rPr>
          <w:color w:val="000000" w:themeColor="text1"/>
          <w:sz w:val="28"/>
          <w:szCs w:val="28"/>
          <w:lang w:val="ru-RU"/>
        </w:rPr>
        <w:t>викладена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E5C6E" w:rsidRPr="00C57B80">
        <w:rPr>
          <w:color w:val="000000" w:themeColor="text1"/>
          <w:sz w:val="28"/>
          <w:szCs w:val="28"/>
          <w:lang w:val="ru-RU"/>
        </w:rPr>
        <w:t>окрема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r w:rsidR="00AE5C6E" w:rsidRPr="00C57B80">
        <w:rPr>
          <w:color w:val="000000" w:themeColor="text1"/>
          <w:sz w:val="28"/>
          <w:szCs w:val="28"/>
          <w:lang w:val="ru-RU"/>
        </w:rPr>
        <w:t xml:space="preserve">графа </w:t>
      </w:r>
      <w:proofErr w:type="spellStart"/>
      <w:r w:rsidR="00AE5C6E" w:rsidRPr="00C57B80">
        <w:rPr>
          <w:color w:val="000000" w:themeColor="text1"/>
          <w:sz w:val="28"/>
          <w:szCs w:val="28"/>
          <w:lang w:val="ru-RU"/>
        </w:rPr>
        <w:t>з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E5C6E" w:rsidRPr="00C57B80">
        <w:rPr>
          <w:color w:val="000000" w:themeColor="text1"/>
          <w:sz w:val="28"/>
          <w:szCs w:val="28"/>
          <w:lang w:val="ru-RU"/>
        </w:rPr>
        <w:t>нарахуванням</w:t>
      </w:r>
      <w:proofErr w:type="spellEnd"/>
      <w:r w:rsidR="00AE5C6E" w:rsidRPr="00C57B80">
        <w:rPr>
          <w:color w:val="000000" w:themeColor="text1"/>
          <w:sz w:val="28"/>
          <w:szCs w:val="28"/>
          <w:lang w:val="ru-RU"/>
        </w:rPr>
        <w:t xml:space="preserve"> абонентам ТОВ «</w:t>
      </w:r>
      <w:proofErr w:type="spellStart"/>
      <w:r w:rsidR="00AE5C6E" w:rsidRPr="00C57B80">
        <w:rPr>
          <w:color w:val="000000" w:themeColor="text1"/>
          <w:sz w:val="28"/>
          <w:szCs w:val="28"/>
          <w:lang w:val="ru-RU"/>
        </w:rPr>
        <w:t>Тру</w:t>
      </w:r>
      <w:r w:rsidR="00B460C1">
        <w:rPr>
          <w:color w:val="000000" w:themeColor="text1"/>
          <w:sz w:val="28"/>
          <w:szCs w:val="28"/>
          <w:lang w:val="ru-RU"/>
        </w:rPr>
        <w:t>скавецький</w:t>
      </w:r>
      <w:proofErr w:type="spellEnd"/>
      <w:r w:rsidR="00B460C1">
        <w:rPr>
          <w:color w:val="000000" w:themeColor="text1"/>
          <w:sz w:val="28"/>
          <w:szCs w:val="28"/>
          <w:lang w:val="ru-RU"/>
        </w:rPr>
        <w:t xml:space="preserve"> водоканал» </w:t>
      </w:r>
      <w:proofErr w:type="spellStart"/>
      <w:r w:rsidR="00B460C1">
        <w:rPr>
          <w:color w:val="000000" w:themeColor="text1"/>
          <w:sz w:val="28"/>
          <w:szCs w:val="28"/>
          <w:lang w:val="ru-RU"/>
        </w:rPr>
        <w:t>абонентської</w:t>
      </w:r>
      <w:proofErr w:type="spellEnd"/>
      <w:r w:rsidR="00AE5C6E" w:rsidRPr="00C57B80">
        <w:rPr>
          <w:color w:val="000000" w:themeColor="text1"/>
          <w:sz w:val="28"/>
          <w:szCs w:val="28"/>
          <w:lang w:val="ru-RU"/>
        </w:rPr>
        <w:t xml:space="preserve"> плати</w:t>
      </w:r>
      <w:r w:rsidR="00D41956" w:rsidRPr="00C57B80">
        <w:rPr>
          <w:color w:val="000000" w:themeColor="text1"/>
          <w:sz w:val="28"/>
          <w:szCs w:val="28"/>
          <w:lang w:val="ru-RU"/>
        </w:rPr>
        <w:t>.</w:t>
      </w:r>
    </w:p>
    <w:p w:rsidR="003C30DC" w:rsidRDefault="003B0480" w:rsidP="00D41956">
      <w:pPr>
        <w:pStyle w:val="a3"/>
        <w:shd w:val="clear" w:color="auto" w:fill="FFFFFF"/>
        <w:spacing w:before="204" w:beforeAutospacing="0" w:after="204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6A3C31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 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Абонентська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 плата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сплачується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незалежно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відкористування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послугою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Навіть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якщо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 абонент </w:t>
      </w:r>
      <w:proofErr w:type="spellStart"/>
      <w:proofErr w:type="gramStart"/>
      <w:r w:rsidR="00697E71" w:rsidRPr="00C57B80">
        <w:rPr>
          <w:color w:val="000000" w:themeColor="text1"/>
          <w:sz w:val="28"/>
          <w:szCs w:val="28"/>
          <w:lang w:val="ru-RU"/>
        </w:rPr>
        <w:t>м</w:t>
      </w:r>
      <w:proofErr w:type="gramEnd"/>
      <w:r w:rsidR="00697E71" w:rsidRPr="00C57B80">
        <w:rPr>
          <w:color w:val="000000" w:themeColor="text1"/>
          <w:sz w:val="28"/>
          <w:szCs w:val="28"/>
          <w:lang w:val="ru-RU"/>
        </w:rPr>
        <w:t>ісяць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користувався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 водою, то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рахунок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неї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прийде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з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нульовими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показниками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абонплату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прийдеться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сплатити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, яка в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платіжному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документі</w:t>
      </w:r>
      <w:proofErr w:type="spellEnd"/>
      <w:r w:rsid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виділяється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697E71" w:rsidRPr="00C57B80">
        <w:rPr>
          <w:color w:val="000000" w:themeColor="text1"/>
          <w:sz w:val="28"/>
          <w:szCs w:val="28"/>
          <w:lang w:val="ru-RU"/>
        </w:rPr>
        <w:t>окрему</w:t>
      </w:r>
      <w:proofErr w:type="spellEnd"/>
      <w:r w:rsidR="00697E71" w:rsidRPr="00C57B80">
        <w:rPr>
          <w:color w:val="000000" w:themeColor="text1"/>
          <w:sz w:val="28"/>
          <w:szCs w:val="28"/>
          <w:lang w:val="ru-RU"/>
        </w:rPr>
        <w:t xml:space="preserve"> графу. </w:t>
      </w:r>
    </w:p>
    <w:p w:rsidR="003C30DC" w:rsidRDefault="003B0480" w:rsidP="00D41956">
      <w:pPr>
        <w:pStyle w:val="a3"/>
        <w:shd w:val="clear" w:color="auto" w:fill="FFFFFF"/>
        <w:spacing w:before="204" w:beforeAutospacing="0" w:after="204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proofErr w:type="spellStart"/>
      <w:r w:rsidR="00697E71" w:rsidRPr="003C30DC">
        <w:rPr>
          <w:color w:val="000000" w:themeColor="text1"/>
          <w:sz w:val="28"/>
          <w:szCs w:val="28"/>
          <w:lang w:val="ru-RU"/>
        </w:rPr>
        <w:t>Абонентська</w:t>
      </w:r>
      <w:proofErr w:type="spellEnd"/>
      <w:r w:rsidR="003C30DC" w:rsidRPr="003C30DC">
        <w:rPr>
          <w:color w:val="000000" w:themeColor="text1"/>
          <w:sz w:val="28"/>
          <w:szCs w:val="28"/>
          <w:lang w:val="ru-RU"/>
        </w:rPr>
        <w:t xml:space="preserve"> плата </w:t>
      </w:r>
      <w:proofErr w:type="spellStart"/>
      <w:r w:rsidR="003C30DC" w:rsidRPr="003C30DC">
        <w:rPr>
          <w:color w:val="000000" w:themeColor="text1"/>
          <w:sz w:val="28"/>
          <w:szCs w:val="28"/>
          <w:lang w:val="ru-RU"/>
        </w:rPr>
        <w:t>з</w:t>
      </w:r>
      <w:r w:rsidR="00697E71" w:rsidRPr="003C30DC">
        <w:rPr>
          <w:color w:val="000000" w:themeColor="text1"/>
          <w:sz w:val="28"/>
          <w:szCs w:val="28"/>
          <w:lang w:val="ru-RU"/>
        </w:rPr>
        <w:t>алежить</w:t>
      </w:r>
      <w:proofErr w:type="spellEnd"/>
      <w:r w:rsidR="003C30DC" w:rsidRP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3C30DC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="003C30DC" w:rsidRP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3C30DC"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 w:rsidR="003C30DC" w:rsidRP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3C30DC">
        <w:rPr>
          <w:color w:val="000000" w:themeColor="text1"/>
          <w:sz w:val="28"/>
          <w:szCs w:val="28"/>
          <w:lang w:val="ru-RU"/>
        </w:rPr>
        <w:t>мінімального</w:t>
      </w:r>
      <w:proofErr w:type="spellEnd"/>
      <w:r w:rsidR="003C30DC" w:rsidRP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3C30DC">
        <w:rPr>
          <w:color w:val="000000" w:themeColor="text1"/>
          <w:sz w:val="28"/>
          <w:szCs w:val="28"/>
          <w:lang w:val="ru-RU"/>
        </w:rPr>
        <w:t>прожиткового</w:t>
      </w:r>
      <w:proofErr w:type="spellEnd"/>
      <w:r w:rsidR="003C30DC" w:rsidRP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3C30DC">
        <w:rPr>
          <w:color w:val="000000" w:themeColor="text1"/>
          <w:sz w:val="28"/>
          <w:szCs w:val="28"/>
          <w:lang w:val="ru-RU"/>
        </w:rPr>
        <w:t>мінімуму</w:t>
      </w:r>
      <w:proofErr w:type="spellEnd"/>
      <w:r w:rsidR="00697E71" w:rsidRPr="003C30DC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697E71" w:rsidRPr="003C30DC">
        <w:rPr>
          <w:color w:val="000000" w:themeColor="text1"/>
          <w:sz w:val="28"/>
          <w:szCs w:val="28"/>
          <w:lang w:val="ru-RU"/>
        </w:rPr>
        <w:t>Україні</w:t>
      </w:r>
      <w:proofErr w:type="spellEnd"/>
      <w:r w:rsidR="00697E71" w:rsidRPr="003C30DC">
        <w:rPr>
          <w:color w:val="000000" w:themeColor="text1"/>
          <w:sz w:val="28"/>
          <w:szCs w:val="28"/>
          <w:lang w:val="ru-RU"/>
        </w:rPr>
        <w:t xml:space="preserve">, а тому </w:t>
      </w:r>
      <w:proofErr w:type="spellStart"/>
      <w:r w:rsidR="00697E71" w:rsidRPr="003C30DC">
        <w:rPr>
          <w:color w:val="000000" w:themeColor="text1"/>
          <w:sz w:val="28"/>
          <w:szCs w:val="28"/>
          <w:lang w:val="ru-RU"/>
        </w:rPr>
        <w:t>може</w:t>
      </w:r>
      <w:proofErr w:type="spellEnd"/>
      <w:r w:rsidR="003C30DC" w:rsidRPr="003C30D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97E71" w:rsidRPr="003C30DC">
        <w:rPr>
          <w:color w:val="000000" w:themeColor="text1"/>
          <w:sz w:val="28"/>
          <w:szCs w:val="28"/>
          <w:lang w:val="ru-RU"/>
        </w:rPr>
        <w:t>змінюватись</w:t>
      </w:r>
      <w:proofErr w:type="spellEnd"/>
      <w:r w:rsidR="00697E71" w:rsidRPr="003C30DC">
        <w:rPr>
          <w:color w:val="000000" w:themeColor="text1"/>
          <w:sz w:val="28"/>
          <w:szCs w:val="28"/>
          <w:lang w:val="ru-RU"/>
        </w:rPr>
        <w:t xml:space="preserve">. </w:t>
      </w:r>
    </w:p>
    <w:p w:rsidR="00D41956" w:rsidRPr="003C30DC" w:rsidRDefault="00697E71" w:rsidP="00D41956">
      <w:pPr>
        <w:pStyle w:val="a3"/>
        <w:shd w:val="clear" w:color="auto" w:fill="FFFFFF"/>
        <w:spacing w:before="204" w:beforeAutospacing="0" w:after="204" w:afterAutospacing="0" w:line="288" w:lineRule="atLeast"/>
        <w:jc w:val="both"/>
        <w:textAlignment w:val="baseline"/>
        <w:rPr>
          <w:b/>
          <w:color w:val="000000" w:themeColor="text1"/>
          <w:sz w:val="28"/>
          <w:szCs w:val="28"/>
          <w:lang w:val="ru-RU"/>
        </w:rPr>
      </w:pPr>
      <w:r w:rsidRPr="003C30DC">
        <w:rPr>
          <w:b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Pr="003C30DC">
        <w:rPr>
          <w:b/>
          <w:color w:val="000000" w:themeColor="text1"/>
          <w:sz w:val="28"/>
          <w:szCs w:val="28"/>
          <w:lang w:val="ru-RU"/>
        </w:rPr>
        <w:t>абонплату</w:t>
      </w:r>
      <w:proofErr w:type="spellEnd"/>
      <w:r w:rsidR="003C30DC" w:rsidRPr="003C30DC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C30DC">
        <w:rPr>
          <w:b/>
          <w:color w:val="000000" w:themeColor="text1"/>
          <w:sz w:val="28"/>
          <w:szCs w:val="28"/>
          <w:lang w:val="ru-RU"/>
        </w:rPr>
        <w:t>надаються</w:t>
      </w:r>
      <w:proofErr w:type="spellEnd"/>
      <w:r w:rsidR="003C30DC" w:rsidRPr="003C30DC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C30DC">
        <w:rPr>
          <w:b/>
          <w:color w:val="000000" w:themeColor="text1"/>
          <w:sz w:val="28"/>
          <w:szCs w:val="28"/>
          <w:lang w:val="ru-RU"/>
        </w:rPr>
        <w:t>державна</w:t>
      </w:r>
      <w:proofErr w:type="spellEnd"/>
      <w:r w:rsidR="003C30DC" w:rsidRPr="003C30DC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C30DC">
        <w:rPr>
          <w:b/>
          <w:color w:val="000000" w:themeColor="text1"/>
          <w:sz w:val="28"/>
          <w:szCs w:val="28"/>
          <w:lang w:val="ru-RU"/>
        </w:rPr>
        <w:t>субсидія</w:t>
      </w:r>
      <w:proofErr w:type="spellEnd"/>
      <w:r w:rsidRPr="003C30DC">
        <w:rPr>
          <w:b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proofErr w:type="gramStart"/>
      <w:r w:rsidRPr="003C30DC">
        <w:rPr>
          <w:b/>
          <w:color w:val="000000" w:themeColor="text1"/>
          <w:sz w:val="28"/>
          <w:szCs w:val="28"/>
          <w:lang w:val="ru-RU"/>
        </w:rPr>
        <w:t>п</w:t>
      </w:r>
      <w:proofErr w:type="gramEnd"/>
      <w:r w:rsidRPr="003C30DC">
        <w:rPr>
          <w:b/>
          <w:color w:val="000000" w:themeColor="text1"/>
          <w:sz w:val="28"/>
          <w:szCs w:val="28"/>
          <w:lang w:val="ru-RU"/>
        </w:rPr>
        <w:t>ільги</w:t>
      </w:r>
      <w:proofErr w:type="spellEnd"/>
      <w:r w:rsidRPr="003C30DC">
        <w:rPr>
          <w:b/>
          <w:color w:val="000000" w:themeColor="text1"/>
          <w:sz w:val="28"/>
          <w:szCs w:val="28"/>
          <w:lang w:val="ru-RU"/>
        </w:rPr>
        <w:t>.</w:t>
      </w:r>
    </w:p>
    <w:p w:rsidR="00697E71" w:rsidRPr="00C57B80" w:rsidRDefault="00697E71" w:rsidP="00D41956">
      <w:pPr>
        <w:pStyle w:val="a3"/>
        <w:shd w:val="clear" w:color="auto" w:fill="FFFFFF"/>
        <w:spacing w:before="204" w:beforeAutospacing="0" w:after="204" w:afterAutospacing="0" w:line="288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7A504F" w:rsidRPr="00C57B80" w:rsidRDefault="007A504F">
      <w:pPr>
        <w:rPr>
          <w:sz w:val="28"/>
          <w:szCs w:val="28"/>
          <w:lang w:val="ru-RU"/>
        </w:rPr>
      </w:pPr>
    </w:p>
    <w:sectPr w:rsidR="007A504F" w:rsidRPr="00C57B80" w:rsidSect="004C4D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6C1"/>
    <w:multiLevelType w:val="hybridMultilevel"/>
    <w:tmpl w:val="99BC6A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523281"/>
    <w:multiLevelType w:val="multilevel"/>
    <w:tmpl w:val="7938C0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4944C1"/>
    <w:rsid w:val="00270904"/>
    <w:rsid w:val="003A3A37"/>
    <w:rsid w:val="003B0480"/>
    <w:rsid w:val="003C30DC"/>
    <w:rsid w:val="004944C1"/>
    <w:rsid w:val="004C4DD1"/>
    <w:rsid w:val="00647276"/>
    <w:rsid w:val="00697E71"/>
    <w:rsid w:val="006A3C31"/>
    <w:rsid w:val="006A7E8A"/>
    <w:rsid w:val="006D28D1"/>
    <w:rsid w:val="007A504F"/>
    <w:rsid w:val="00842E92"/>
    <w:rsid w:val="008C61DF"/>
    <w:rsid w:val="009079B2"/>
    <w:rsid w:val="009A4FA8"/>
    <w:rsid w:val="009F10BA"/>
    <w:rsid w:val="00AE5C6E"/>
    <w:rsid w:val="00B460C1"/>
    <w:rsid w:val="00B756CB"/>
    <w:rsid w:val="00C57B80"/>
    <w:rsid w:val="00C61FF6"/>
    <w:rsid w:val="00CF47DB"/>
    <w:rsid w:val="00D41956"/>
    <w:rsid w:val="00E1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956"/>
    <w:rPr>
      <w:b/>
      <w:bCs/>
    </w:rPr>
  </w:style>
  <w:style w:type="character" w:styleId="a5">
    <w:name w:val="Hyperlink"/>
    <w:basedOn w:val="a0"/>
    <w:uiPriority w:val="99"/>
    <w:semiHidden/>
    <w:unhideWhenUsed/>
    <w:rsid w:val="00D41956"/>
    <w:rPr>
      <w:color w:val="0000FF"/>
      <w:u w:val="single"/>
    </w:rPr>
  </w:style>
  <w:style w:type="character" w:customStyle="1" w:styleId="rvts23">
    <w:name w:val="rvts23"/>
    <w:basedOn w:val="a0"/>
    <w:rsid w:val="009A4FA8"/>
  </w:style>
  <w:style w:type="character" w:customStyle="1" w:styleId="rvts9">
    <w:name w:val="rvts9"/>
    <w:basedOn w:val="a0"/>
    <w:rsid w:val="009A4FA8"/>
  </w:style>
  <w:style w:type="character" w:customStyle="1" w:styleId="rvts0">
    <w:name w:val="rvts0"/>
    <w:basedOn w:val="a0"/>
    <w:rsid w:val="009A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9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2614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2022-07-26T14:01:00Z</cp:lastPrinted>
  <dcterms:created xsi:type="dcterms:W3CDTF">2022-07-23T10:07:00Z</dcterms:created>
  <dcterms:modified xsi:type="dcterms:W3CDTF">2022-07-29T10:37:00Z</dcterms:modified>
</cp:coreProperties>
</file>